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97" w:rsidRPr="00124F1B" w:rsidRDefault="00965A97" w:rsidP="00965A97">
      <w:pPr>
        <w:jc w:val="center"/>
        <w:rPr>
          <w:sz w:val="36"/>
          <w:szCs w:val="36"/>
        </w:rPr>
      </w:pPr>
      <w:r w:rsidRPr="00124F1B">
        <w:rPr>
          <w:sz w:val="36"/>
          <w:szCs w:val="36"/>
        </w:rPr>
        <w:t>AVVOCATURA IN MISSIONE</w:t>
      </w:r>
    </w:p>
    <w:p w:rsidR="00965A97" w:rsidRDefault="00965A97" w:rsidP="00965A97">
      <w:pPr>
        <w:tabs>
          <w:tab w:val="left" w:pos="5415"/>
        </w:tabs>
        <w:jc w:val="center"/>
        <w:rPr>
          <w:noProof/>
        </w:rPr>
      </w:pPr>
    </w:p>
    <w:p w:rsidR="00965A97" w:rsidRDefault="00965A97" w:rsidP="00965A97">
      <w:pPr>
        <w:tabs>
          <w:tab w:val="left" w:pos="5415"/>
        </w:tabs>
        <w:jc w:val="center"/>
        <w:rPr>
          <w:noProof/>
        </w:rPr>
      </w:pPr>
      <w:r w:rsidRPr="004F37E3">
        <w:rPr>
          <w:noProof/>
        </w:rPr>
        <w:drawing>
          <wp:inline distT="0" distB="0" distL="0" distR="0">
            <wp:extent cx="621000" cy="540000"/>
            <wp:effectExtent l="19050" t="0" r="7650" b="0"/>
            <wp:docPr id="1" name="Immagine 1" descr="Logo A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vv"/>
                    <pic:cNvPicPr>
                      <a:picLocks noChangeAspect="1" noChangeArrowheads="1"/>
                    </pic:cNvPicPr>
                  </pic:nvPicPr>
                  <pic:blipFill>
                    <a:blip r:embed="rId8" cstate="print"/>
                    <a:srcRect/>
                    <a:stretch>
                      <a:fillRect/>
                    </a:stretch>
                  </pic:blipFill>
                  <pic:spPr bwMode="auto">
                    <a:xfrm>
                      <a:off x="0" y="0"/>
                      <a:ext cx="621000" cy="540000"/>
                    </a:xfrm>
                    <a:prstGeom prst="rect">
                      <a:avLst/>
                    </a:prstGeom>
                    <a:noFill/>
                    <a:ln w="9525">
                      <a:noFill/>
                      <a:miter lim="800000"/>
                      <a:headEnd/>
                      <a:tailEnd/>
                    </a:ln>
                  </pic:spPr>
                </pic:pic>
              </a:graphicData>
            </a:graphic>
          </wp:inline>
        </w:drawing>
      </w:r>
    </w:p>
    <w:p w:rsidR="009D6D80" w:rsidRPr="00B248C9" w:rsidRDefault="009D6D80" w:rsidP="007352E6">
      <w:pPr>
        <w:spacing w:before="100" w:beforeAutospacing="1" w:after="100" w:afterAutospacing="1"/>
        <w:jc w:val="both"/>
        <w:outlineLvl w:val="0"/>
        <w:rPr>
          <w:rFonts w:asciiTheme="minorHAnsi" w:eastAsia="Times New Roman" w:hAnsiTheme="minorHAnsi"/>
          <w:b/>
          <w:bCs/>
          <w:color w:val="auto"/>
          <w:kern w:val="36"/>
        </w:rPr>
      </w:pPr>
    </w:p>
    <w:p w:rsidR="009D6D80" w:rsidRPr="00B248C9" w:rsidRDefault="00965A97" w:rsidP="00965A97">
      <w:pPr>
        <w:spacing w:before="100" w:beforeAutospacing="1" w:after="100" w:afterAutospacing="1"/>
        <w:ind w:left="2832"/>
        <w:jc w:val="both"/>
        <w:outlineLvl w:val="0"/>
        <w:rPr>
          <w:rFonts w:asciiTheme="minorHAnsi" w:eastAsia="Times New Roman" w:hAnsiTheme="minorHAnsi"/>
          <w:b/>
          <w:bCs/>
          <w:color w:val="auto"/>
          <w:kern w:val="36"/>
        </w:rPr>
      </w:pPr>
      <w:r>
        <w:rPr>
          <w:rFonts w:asciiTheme="minorHAnsi" w:eastAsia="Times New Roman" w:hAnsiTheme="minorHAnsi"/>
          <w:b/>
          <w:bCs/>
          <w:color w:val="auto"/>
          <w:kern w:val="36"/>
        </w:rPr>
        <w:t xml:space="preserve">      </w:t>
      </w:r>
      <w:proofErr w:type="spellStart"/>
      <w:r w:rsidR="009D6D80" w:rsidRPr="00B248C9">
        <w:rPr>
          <w:rFonts w:asciiTheme="minorHAnsi" w:eastAsia="Times New Roman" w:hAnsiTheme="minorHAnsi"/>
          <w:b/>
          <w:bCs/>
          <w:color w:val="auto"/>
          <w:kern w:val="36"/>
        </w:rPr>
        <w:t>Ill.mi</w:t>
      </w:r>
      <w:proofErr w:type="spellEnd"/>
      <w:r w:rsidR="009D6D80" w:rsidRPr="00B248C9">
        <w:rPr>
          <w:rFonts w:asciiTheme="minorHAnsi" w:eastAsia="Times New Roman" w:hAnsiTheme="minorHAnsi"/>
          <w:b/>
          <w:bCs/>
          <w:color w:val="auto"/>
          <w:kern w:val="36"/>
        </w:rPr>
        <w:t xml:space="preserve"> S</w:t>
      </w:r>
      <w:r>
        <w:rPr>
          <w:rFonts w:asciiTheme="minorHAnsi" w:eastAsia="Times New Roman" w:hAnsiTheme="minorHAnsi"/>
          <w:b/>
          <w:bCs/>
          <w:color w:val="auto"/>
          <w:kern w:val="36"/>
        </w:rPr>
        <w:t>enatori della Repubblica Italia</w:t>
      </w:r>
    </w:p>
    <w:p w:rsidR="009D6D80" w:rsidRPr="00B248C9" w:rsidRDefault="00965A97" w:rsidP="00733DC2">
      <w:pPr>
        <w:spacing w:before="100" w:beforeAutospacing="1" w:after="100" w:afterAutospacing="1"/>
        <w:ind w:left="2124" w:firstLine="708"/>
        <w:jc w:val="both"/>
        <w:outlineLvl w:val="0"/>
        <w:rPr>
          <w:rFonts w:asciiTheme="minorHAnsi" w:eastAsia="Times New Roman" w:hAnsiTheme="minorHAnsi"/>
          <w:b/>
          <w:bCs/>
          <w:color w:val="auto"/>
          <w:kern w:val="36"/>
        </w:rPr>
      </w:pPr>
      <w:r>
        <w:rPr>
          <w:rFonts w:asciiTheme="minorHAnsi" w:eastAsia="Times New Roman" w:hAnsiTheme="minorHAnsi"/>
          <w:b/>
          <w:bCs/>
          <w:color w:val="auto"/>
          <w:kern w:val="36"/>
        </w:rPr>
        <w:t xml:space="preserve">     </w:t>
      </w:r>
      <w:r w:rsidR="001E55FA" w:rsidRPr="00B248C9">
        <w:rPr>
          <w:rFonts w:asciiTheme="minorHAnsi" w:eastAsia="Times New Roman" w:hAnsiTheme="minorHAnsi"/>
          <w:b/>
          <w:bCs/>
          <w:color w:val="auto"/>
          <w:kern w:val="36"/>
        </w:rPr>
        <w:t xml:space="preserve"> </w:t>
      </w:r>
      <w:proofErr w:type="spellStart"/>
      <w:r w:rsidR="001E55FA" w:rsidRPr="00B248C9">
        <w:rPr>
          <w:rFonts w:asciiTheme="minorHAnsi" w:eastAsia="Times New Roman" w:hAnsiTheme="minorHAnsi"/>
          <w:b/>
          <w:bCs/>
          <w:color w:val="auto"/>
          <w:kern w:val="36"/>
        </w:rPr>
        <w:t>Ill.m</w:t>
      </w:r>
      <w:r w:rsidR="00FC24AE" w:rsidRPr="00B248C9">
        <w:rPr>
          <w:rFonts w:asciiTheme="minorHAnsi" w:eastAsia="Times New Roman" w:hAnsiTheme="minorHAnsi"/>
          <w:b/>
          <w:bCs/>
          <w:color w:val="auto"/>
          <w:kern w:val="36"/>
        </w:rPr>
        <w:t>i</w:t>
      </w:r>
      <w:proofErr w:type="spellEnd"/>
      <w:r w:rsidR="00FC24AE" w:rsidRPr="00B248C9">
        <w:rPr>
          <w:rFonts w:asciiTheme="minorHAnsi" w:eastAsia="Times New Roman" w:hAnsiTheme="minorHAnsi"/>
          <w:b/>
          <w:bCs/>
          <w:color w:val="auto"/>
          <w:kern w:val="36"/>
        </w:rPr>
        <w:t xml:space="preserve"> </w:t>
      </w:r>
      <w:r w:rsidR="001E55FA" w:rsidRPr="00B248C9">
        <w:rPr>
          <w:rFonts w:asciiTheme="minorHAnsi" w:eastAsia="Times New Roman" w:hAnsiTheme="minorHAnsi"/>
          <w:b/>
          <w:bCs/>
          <w:color w:val="auto"/>
          <w:kern w:val="36"/>
        </w:rPr>
        <w:t>Presidente e</w:t>
      </w:r>
      <w:r w:rsidR="009D6D80" w:rsidRPr="00B248C9">
        <w:rPr>
          <w:rFonts w:asciiTheme="minorHAnsi" w:eastAsia="Times New Roman" w:hAnsiTheme="minorHAnsi"/>
          <w:b/>
          <w:bCs/>
          <w:color w:val="auto"/>
          <w:kern w:val="36"/>
        </w:rPr>
        <w:t xml:space="preserve"> Comp</w:t>
      </w:r>
      <w:r w:rsidR="001E55FA" w:rsidRPr="00B248C9">
        <w:rPr>
          <w:rFonts w:asciiTheme="minorHAnsi" w:eastAsia="Times New Roman" w:hAnsiTheme="minorHAnsi"/>
          <w:b/>
          <w:bCs/>
          <w:color w:val="auto"/>
          <w:kern w:val="36"/>
        </w:rPr>
        <w:t>o</w:t>
      </w:r>
      <w:r w:rsidR="009D6D80" w:rsidRPr="00B248C9">
        <w:rPr>
          <w:rFonts w:asciiTheme="minorHAnsi" w:eastAsia="Times New Roman" w:hAnsiTheme="minorHAnsi"/>
          <w:b/>
          <w:bCs/>
          <w:color w:val="auto"/>
          <w:kern w:val="36"/>
        </w:rPr>
        <w:t xml:space="preserve">nenti  </w:t>
      </w:r>
      <w:r>
        <w:rPr>
          <w:rFonts w:asciiTheme="minorHAnsi" w:eastAsia="Times New Roman" w:hAnsiTheme="minorHAnsi"/>
          <w:b/>
          <w:bCs/>
          <w:color w:val="auto"/>
          <w:kern w:val="36"/>
        </w:rPr>
        <w:t>la Commissione Igiene e Sanità</w:t>
      </w:r>
    </w:p>
    <w:p w:rsidR="001E55FA" w:rsidRDefault="001E55FA" w:rsidP="007352E6">
      <w:pPr>
        <w:spacing w:line="480" w:lineRule="exact"/>
        <w:jc w:val="both"/>
        <w:outlineLvl w:val="0"/>
        <w:rPr>
          <w:rFonts w:asciiTheme="minorHAnsi" w:eastAsia="Times New Roman" w:hAnsiTheme="minorHAnsi"/>
          <w:b/>
          <w:bCs/>
          <w:color w:val="auto"/>
          <w:kern w:val="36"/>
        </w:rPr>
      </w:pPr>
      <w:r w:rsidRPr="00B248C9">
        <w:rPr>
          <w:rFonts w:asciiTheme="minorHAnsi" w:eastAsia="Times New Roman" w:hAnsiTheme="minorHAnsi"/>
          <w:b/>
          <w:bCs/>
          <w:color w:val="auto"/>
          <w:kern w:val="36"/>
        </w:rPr>
        <w:t>L’Associazione Avvocatura in Missione a seguito del Conve</w:t>
      </w:r>
      <w:r w:rsidR="00762334">
        <w:rPr>
          <w:rFonts w:asciiTheme="minorHAnsi" w:eastAsia="Times New Roman" w:hAnsiTheme="minorHAnsi"/>
          <w:b/>
          <w:bCs/>
          <w:color w:val="auto"/>
          <w:kern w:val="36"/>
        </w:rPr>
        <w:t>gno tenutosi presso l’Aula dei G</w:t>
      </w:r>
      <w:r w:rsidRPr="00B248C9">
        <w:rPr>
          <w:rFonts w:asciiTheme="minorHAnsi" w:eastAsia="Times New Roman" w:hAnsiTheme="minorHAnsi"/>
          <w:b/>
          <w:bCs/>
          <w:color w:val="auto"/>
          <w:kern w:val="36"/>
        </w:rPr>
        <w:t xml:space="preserve">ruppi della Camera dei deputati </w:t>
      </w:r>
      <w:r w:rsidR="00487DB1" w:rsidRPr="00B248C9">
        <w:rPr>
          <w:rFonts w:asciiTheme="minorHAnsi" w:eastAsia="Times New Roman" w:hAnsiTheme="minorHAnsi"/>
          <w:b/>
          <w:bCs/>
          <w:color w:val="auto"/>
          <w:kern w:val="36"/>
        </w:rPr>
        <w:t xml:space="preserve">il 26.9.2017 </w:t>
      </w:r>
      <w:r w:rsidR="008A3D4C" w:rsidRPr="00B248C9">
        <w:rPr>
          <w:rFonts w:asciiTheme="minorHAnsi" w:eastAsia="Times New Roman" w:hAnsiTheme="minorHAnsi"/>
          <w:b/>
          <w:bCs/>
          <w:color w:val="auto"/>
          <w:kern w:val="36"/>
        </w:rPr>
        <w:t xml:space="preserve">avente ad oggetto: </w:t>
      </w:r>
      <w:r w:rsidR="008A3D4C" w:rsidRPr="00B248C9">
        <w:rPr>
          <w:rFonts w:asciiTheme="minorHAnsi" w:hAnsiTheme="minorHAnsi"/>
          <w:b/>
          <w:i/>
        </w:rPr>
        <w:t xml:space="preserve">Il </w:t>
      </w:r>
      <w:r w:rsidR="008A3D4C" w:rsidRPr="00B248C9">
        <w:rPr>
          <w:rFonts w:asciiTheme="minorHAnsi" w:eastAsia="Calibri" w:hAnsiTheme="minorHAnsi"/>
          <w:b/>
          <w:i/>
          <w:lang w:eastAsia="en-US"/>
        </w:rPr>
        <w:t>consenso informato tra responsabilità del medico e l’autonomia decisionale del paziente n</w:t>
      </w:r>
      <w:r w:rsidR="008A3D4C" w:rsidRPr="00B248C9">
        <w:rPr>
          <w:rStyle w:val="Enfasigrassetto"/>
          <w:rFonts w:asciiTheme="minorHAnsi" w:hAnsiTheme="minorHAnsi"/>
          <w:i/>
        </w:rPr>
        <w:t>el disegno di legge</w:t>
      </w:r>
      <w:r w:rsidR="008A3D4C" w:rsidRPr="00B248C9">
        <w:rPr>
          <w:rFonts w:asciiTheme="minorHAnsi" w:eastAsia="Calibri" w:hAnsiTheme="minorHAnsi"/>
          <w:i/>
          <w:iCs/>
          <w:lang w:eastAsia="en-US"/>
        </w:rPr>
        <w:t xml:space="preserve"> </w:t>
      </w:r>
      <w:r w:rsidR="008A3D4C" w:rsidRPr="00B248C9">
        <w:rPr>
          <w:rFonts w:asciiTheme="minorHAnsi" w:eastAsia="Calibri" w:hAnsiTheme="minorHAnsi"/>
          <w:b/>
          <w:i/>
          <w:iCs/>
          <w:lang w:eastAsia="en-US"/>
        </w:rPr>
        <w:t>approvato dalla Camera dei deputati il 20 aprile 2017,</w:t>
      </w:r>
      <w:r w:rsidR="008860C2">
        <w:rPr>
          <w:rFonts w:asciiTheme="minorHAnsi" w:eastAsia="Calibri" w:hAnsiTheme="minorHAnsi"/>
          <w:b/>
          <w:i/>
          <w:iCs/>
          <w:lang w:eastAsia="en-US"/>
        </w:rPr>
        <w:t xml:space="preserve"> </w:t>
      </w:r>
      <w:r w:rsidRPr="00B248C9">
        <w:rPr>
          <w:rFonts w:asciiTheme="minorHAnsi" w:eastAsia="Times New Roman" w:hAnsiTheme="minorHAnsi"/>
          <w:b/>
          <w:bCs/>
          <w:color w:val="auto"/>
          <w:kern w:val="36"/>
        </w:rPr>
        <w:t>intende sottopor</w:t>
      </w:r>
      <w:r w:rsidR="008A3D4C" w:rsidRPr="00B248C9">
        <w:rPr>
          <w:rFonts w:asciiTheme="minorHAnsi" w:eastAsia="Times New Roman" w:hAnsiTheme="minorHAnsi"/>
          <w:b/>
          <w:bCs/>
          <w:color w:val="auto"/>
          <w:kern w:val="36"/>
        </w:rPr>
        <w:t xml:space="preserve">re alle </w:t>
      </w:r>
      <w:proofErr w:type="spellStart"/>
      <w:r w:rsidR="008A3D4C" w:rsidRPr="00B248C9">
        <w:rPr>
          <w:rFonts w:asciiTheme="minorHAnsi" w:eastAsia="Times New Roman" w:hAnsiTheme="minorHAnsi"/>
          <w:b/>
          <w:bCs/>
          <w:color w:val="auto"/>
          <w:kern w:val="36"/>
        </w:rPr>
        <w:t>S</w:t>
      </w:r>
      <w:r w:rsidRPr="00B248C9">
        <w:rPr>
          <w:rFonts w:asciiTheme="minorHAnsi" w:eastAsia="Times New Roman" w:hAnsiTheme="minorHAnsi"/>
          <w:b/>
          <w:bCs/>
          <w:color w:val="auto"/>
          <w:kern w:val="36"/>
        </w:rPr>
        <w:t>.V.Ill.me</w:t>
      </w:r>
      <w:proofErr w:type="spellEnd"/>
      <w:r w:rsidRPr="00B248C9">
        <w:rPr>
          <w:rFonts w:asciiTheme="minorHAnsi" w:eastAsia="Times New Roman" w:hAnsiTheme="minorHAnsi"/>
          <w:b/>
          <w:bCs/>
          <w:color w:val="auto"/>
          <w:kern w:val="36"/>
        </w:rPr>
        <w:t xml:space="preserve"> </w:t>
      </w:r>
      <w:r w:rsidR="006649E0" w:rsidRPr="00B248C9">
        <w:rPr>
          <w:rFonts w:asciiTheme="minorHAnsi" w:eastAsia="Times New Roman" w:hAnsiTheme="minorHAnsi"/>
          <w:b/>
          <w:bCs/>
          <w:kern w:val="36"/>
        </w:rPr>
        <w:t xml:space="preserve"> le seguenti osservazioni e </w:t>
      </w:r>
      <w:proofErr w:type="spellStart"/>
      <w:r w:rsidR="006649E0" w:rsidRPr="00B248C9">
        <w:rPr>
          <w:rFonts w:asciiTheme="minorHAnsi" w:eastAsia="Times New Roman" w:hAnsiTheme="minorHAnsi"/>
          <w:b/>
          <w:bCs/>
          <w:kern w:val="36"/>
        </w:rPr>
        <w:t>criticitá</w:t>
      </w:r>
      <w:proofErr w:type="spellEnd"/>
      <w:r w:rsidR="006649E0" w:rsidRPr="00B248C9">
        <w:rPr>
          <w:rFonts w:asciiTheme="minorHAnsi" w:eastAsia="Times New Roman" w:hAnsiTheme="minorHAnsi"/>
          <w:b/>
          <w:bCs/>
          <w:kern w:val="36"/>
        </w:rPr>
        <w:t xml:space="preserve"> emerse su punti salienti della legge</w:t>
      </w:r>
      <w:r w:rsidRPr="00B248C9">
        <w:rPr>
          <w:rFonts w:asciiTheme="minorHAnsi" w:eastAsia="Times New Roman" w:hAnsiTheme="minorHAnsi"/>
          <w:b/>
          <w:bCs/>
          <w:color w:val="auto"/>
          <w:kern w:val="36"/>
        </w:rPr>
        <w:t>:</w:t>
      </w:r>
    </w:p>
    <w:p w:rsidR="0097298A" w:rsidRDefault="0097298A" w:rsidP="0097298A">
      <w:pPr>
        <w:pStyle w:val="Paragrafoelenco"/>
        <w:numPr>
          <w:ilvl w:val="0"/>
          <w:numId w:val="2"/>
        </w:numPr>
        <w:spacing w:before="100" w:beforeAutospacing="1" w:after="100" w:afterAutospacing="1"/>
        <w:jc w:val="both"/>
        <w:rPr>
          <w:rFonts w:asciiTheme="minorHAnsi" w:eastAsia="Times New Roman" w:hAnsiTheme="minorHAnsi"/>
          <w:b/>
          <w:bCs/>
          <w:i/>
          <w:kern w:val="36"/>
        </w:rPr>
      </w:pPr>
      <w:r>
        <w:rPr>
          <w:rFonts w:asciiTheme="minorHAnsi" w:eastAsia="Times New Roman" w:hAnsiTheme="minorHAnsi"/>
          <w:b/>
          <w:bCs/>
          <w:kern w:val="36"/>
        </w:rPr>
        <w:t xml:space="preserve">Art 1 comma 5 sulla </w:t>
      </w:r>
      <w:r w:rsidRPr="00B248C9">
        <w:rPr>
          <w:rFonts w:asciiTheme="minorHAnsi" w:eastAsia="Times New Roman" w:hAnsiTheme="minorHAnsi"/>
          <w:b/>
          <w:bCs/>
          <w:kern w:val="36"/>
        </w:rPr>
        <w:t xml:space="preserve">equiparazione tra trattamenti sanitari e </w:t>
      </w:r>
      <w:r w:rsidRPr="00B248C9">
        <w:rPr>
          <w:rFonts w:asciiTheme="minorHAnsi" w:eastAsia="Times New Roman" w:hAnsiTheme="minorHAnsi"/>
          <w:b/>
          <w:bCs/>
          <w:i/>
          <w:kern w:val="36"/>
        </w:rPr>
        <w:t>nutrizione ed idratazione artificiale</w:t>
      </w:r>
      <w:r>
        <w:rPr>
          <w:rFonts w:asciiTheme="minorHAnsi" w:eastAsia="Times New Roman" w:hAnsiTheme="minorHAnsi"/>
          <w:b/>
          <w:bCs/>
          <w:i/>
          <w:kern w:val="36"/>
        </w:rPr>
        <w:t>.</w:t>
      </w:r>
    </w:p>
    <w:p w:rsidR="0097298A" w:rsidRPr="00B248C9" w:rsidRDefault="0097298A" w:rsidP="0097298A">
      <w:pPr>
        <w:spacing w:before="100" w:beforeAutospacing="1" w:after="100" w:afterAutospacing="1"/>
        <w:jc w:val="both"/>
        <w:rPr>
          <w:rFonts w:asciiTheme="minorHAnsi" w:eastAsia="Times New Roman" w:hAnsiTheme="minorHAnsi"/>
        </w:rPr>
      </w:pPr>
      <w:r w:rsidRPr="003416C3">
        <w:rPr>
          <w:rFonts w:asciiTheme="minorHAnsi" w:eastAsia="Times New Roman" w:hAnsiTheme="minorHAnsi"/>
          <w:bCs/>
          <w:kern w:val="36"/>
        </w:rPr>
        <w:t>Tale equiparazione è censurabile sia dal punto di vista etico, sia dal punto di vista della deontologia del medico. Infatti, detti trattamenti</w:t>
      </w:r>
      <w:r w:rsidRPr="003416C3">
        <w:rPr>
          <w:rFonts w:asciiTheme="minorHAnsi" w:eastAsia="Times New Roman" w:hAnsiTheme="minorHAnsi"/>
        </w:rPr>
        <w:t xml:space="preserve"> sono deontologicamente ed eticamente dovuti come forma di sostegno</w:t>
      </w:r>
      <w:r w:rsidRPr="00B248C9">
        <w:rPr>
          <w:rFonts w:asciiTheme="minorHAnsi" w:eastAsia="Times New Roman" w:hAnsiTheme="minorHAnsi"/>
        </w:rPr>
        <w:t xml:space="preserve"> vitale; negarle introduce forme di eutanasia, posto che esse hanno l'obiettivo di alleviare la sofferenza fino alla fine della vita.</w:t>
      </w:r>
      <w:r>
        <w:rPr>
          <w:rFonts w:asciiTheme="minorHAnsi" w:eastAsia="Times New Roman" w:hAnsiTheme="minorHAnsi"/>
        </w:rPr>
        <w:t xml:space="preserve"> </w:t>
      </w:r>
      <w:r w:rsidRPr="00B248C9">
        <w:rPr>
          <w:rFonts w:asciiTheme="minorHAnsi" w:eastAsia="Times New Roman" w:hAnsiTheme="minorHAnsi"/>
        </w:rPr>
        <w:t>Inoltre</w:t>
      </w:r>
      <w:r>
        <w:rPr>
          <w:rFonts w:asciiTheme="minorHAnsi" w:eastAsia="Times New Roman" w:hAnsiTheme="minorHAnsi"/>
        </w:rPr>
        <w:t>,</w:t>
      </w:r>
      <w:r w:rsidRPr="00B248C9">
        <w:rPr>
          <w:rFonts w:asciiTheme="minorHAnsi" w:eastAsia="Times New Roman" w:hAnsiTheme="minorHAnsi"/>
        </w:rPr>
        <w:t xml:space="preserve"> secondo il c</w:t>
      </w:r>
      <w:r>
        <w:rPr>
          <w:rFonts w:asciiTheme="minorHAnsi" w:eastAsia="Times New Roman" w:hAnsiTheme="minorHAnsi"/>
        </w:rPr>
        <w:t>omune sentire,</w:t>
      </w:r>
      <w:r w:rsidRPr="00B248C9">
        <w:rPr>
          <w:rFonts w:asciiTheme="minorHAnsi" w:eastAsia="Times New Roman" w:hAnsiTheme="minorHAnsi"/>
        </w:rPr>
        <w:t xml:space="preserve"> l</w:t>
      </w:r>
      <w:r>
        <w:rPr>
          <w:rFonts w:asciiTheme="minorHAnsi" w:eastAsia="Times New Roman" w:hAnsiTheme="minorHAnsi"/>
        </w:rPr>
        <w:t>’alimentazione e</w:t>
      </w:r>
      <w:r w:rsidRPr="00B248C9">
        <w:rPr>
          <w:rFonts w:asciiTheme="minorHAnsi" w:eastAsia="Times New Roman" w:hAnsiTheme="minorHAnsi"/>
        </w:rPr>
        <w:t xml:space="preserve"> idratazione artificiale mediante naso-gastrico, in nessun caso può considerarsi una terapia, valga per tutti  l’esempio del dare il latte al neonato con l’ausilio del biberon.</w:t>
      </w:r>
    </w:p>
    <w:p w:rsidR="0097298A" w:rsidRPr="00B248C9" w:rsidRDefault="0097298A" w:rsidP="0097298A">
      <w:pPr>
        <w:spacing w:before="100" w:beforeAutospacing="1" w:after="100" w:afterAutospacing="1"/>
        <w:jc w:val="both"/>
        <w:rPr>
          <w:rFonts w:asciiTheme="minorHAnsi" w:eastAsia="Times New Roman" w:hAnsiTheme="minorHAnsi"/>
          <w:color w:val="auto"/>
        </w:rPr>
      </w:pPr>
      <w:r w:rsidRPr="00B248C9">
        <w:rPr>
          <w:rFonts w:asciiTheme="minorHAnsi" w:eastAsia="Times New Roman" w:hAnsiTheme="minorHAnsi"/>
          <w:color w:val="auto"/>
        </w:rPr>
        <w:t>Catalogare la nutrizione artificiale come trattamento sanitario con possibil</w:t>
      </w:r>
      <w:r>
        <w:rPr>
          <w:rFonts w:asciiTheme="minorHAnsi" w:eastAsia="Times New Roman" w:hAnsiTheme="minorHAnsi"/>
          <w:color w:val="auto"/>
        </w:rPr>
        <w:t xml:space="preserve">ità di essere incluso nella DAT </w:t>
      </w:r>
      <w:r w:rsidRPr="00B248C9">
        <w:rPr>
          <w:rFonts w:asciiTheme="minorHAnsi" w:eastAsia="Times New Roman" w:hAnsiTheme="minorHAnsi"/>
          <w:color w:val="auto"/>
        </w:rPr>
        <w:t>significa legalizzare uno strumento di morte, basti pensare al caso</w:t>
      </w:r>
      <w:r>
        <w:rPr>
          <w:rFonts w:asciiTheme="minorHAnsi" w:eastAsia="Times New Roman" w:hAnsiTheme="minorHAnsi"/>
          <w:color w:val="auto"/>
        </w:rPr>
        <w:t xml:space="preserve"> di </w:t>
      </w:r>
      <w:r w:rsidRPr="00B248C9">
        <w:rPr>
          <w:rFonts w:asciiTheme="minorHAnsi" w:eastAsia="Times New Roman" w:hAnsiTheme="minorHAnsi"/>
          <w:color w:val="auto"/>
        </w:rPr>
        <w:t>un banale incidente stradale per cui vi è la necessità di alimentazione e idratazione artificiale per qualche giorno. Nel caso in cui il soggetto avesse precedente</w:t>
      </w:r>
      <w:r>
        <w:rPr>
          <w:rFonts w:asciiTheme="minorHAnsi" w:eastAsia="Times New Roman" w:hAnsiTheme="minorHAnsi"/>
          <w:color w:val="auto"/>
        </w:rPr>
        <w:t>mente</w:t>
      </w:r>
      <w:r w:rsidRPr="00B248C9">
        <w:rPr>
          <w:rFonts w:asciiTheme="minorHAnsi" w:eastAsia="Times New Roman" w:hAnsiTheme="minorHAnsi"/>
          <w:color w:val="auto"/>
        </w:rPr>
        <w:t xml:space="preserve"> sottoscritto una </w:t>
      </w:r>
      <w:proofErr w:type="spellStart"/>
      <w:r w:rsidRPr="00B248C9">
        <w:rPr>
          <w:rFonts w:asciiTheme="minorHAnsi" w:eastAsia="Times New Roman" w:hAnsiTheme="minorHAnsi"/>
          <w:color w:val="auto"/>
        </w:rPr>
        <w:t>Dat</w:t>
      </w:r>
      <w:proofErr w:type="spellEnd"/>
      <w:r w:rsidRPr="00B248C9">
        <w:rPr>
          <w:rFonts w:asciiTheme="minorHAnsi" w:eastAsia="Times New Roman" w:hAnsiTheme="minorHAnsi"/>
          <w:color w:val="auto"/>
        </w:rPr>
        <w:t>,</w:t>
      </w:r>
      <w:r>
        <w:rPr>
          <w:rFonts w:asciiTheme="minorHAnsi" w:eastAsia="Times New Roman" w:hAnsiTheme="minorHAnsi"/>
          <w:color w:val="auto"/>
        </w:rPr>
        <w:t xml:space="preserve"> dovrebbe essere lasciato</w:t>
      </w:r>
      <w:r w:rsidRPr="00B248C9">
        <w:rPr>
          <w:rFonts w:asciiTheme="minorHAnsi" w:eastAsia="Times New Roman" w:hAnsiTheme="minorHAnsi"/>
          <w:color w:val="auto"/>
        </w:rPr>
        <w:t xml:space="preserve"> morire di fame e  di sete, anche nel caso in cui l’infortunio fisico si </w:t>
      </w:r>
      <w:r w:rsidR="009B129C">
        <w:rPr>
          <w:rFonts w:asciiTheme="minorHAnsi" w:eastAsia="Times New Roman" w:hAnsiTheme="minorHAnsi"/>
          <w:color w:val="auto"/>
        </w:rPr>
        <w:t xml:space="preserve">potesse </w:t>
      </w:r>
      <w:r w:rsidRPr="00B248C9">
        <w:rPr>
          <w:rFonts w:asciiTheme="minorHAnsi" w:eastAsia="Times New Roman" w:hAnsiTheme="minorHAnsi"/>
          <w:color w:val="auto"/>
        </w:rPr>
        <w:t xml:space="preserve">risolvere con pochi giorni di </w:t>
      </w:r>
      <w:r>
        <w:rPr>
          <w:rFonts w:asciiTheme="minorHAnsi" w:eastAsia="Times New Roman" w:hAnsiTheme="minorHAnsi"/>
          <w:color w:val="auto"/>
        </w:rPr>
        <w:t xml:space="preserve">ricovero </w:t>
      </w:r>
      <w:r w:rsidRPr="00B248C9">
        <w:rPr>
          <w:rFonts w:asciiTheme="minorHAnsi" w:eastAsia="Times New Roman" w:hAnsiTheme="minorHAnsi"/>
          <w:color w:val="auto"/>
        </w:rPr>
        <w:t>ospedal</w:t>
      </w:r>
      <w:r>
        <w:rPr>
          <w:rFonts w:asciiTheme="minorHAnsi" w:eastAsia="Times New Roman" w:hAnsiTheme="minorHAnsi"/>
          <w:color w:val="auto"/>
        </w:rPr>
        <w:t>iero</w:t>
      </w:r>
      <w:r w:rsidRPr="00B248C9">
        <w:rPr>
          <w:rFonts w:asciiTheme="minorHAnsi" w:eastAsia="Times New Roman" w:hAnsiTheme="minorHAnsi"/>
          <w:color w:val="auto"/>
        </w:rPr>
        <w:t>.</w:t>
      </w:r>
    </w:p>
    <w:p w:rsidR="0097298A" w:rsidRPr="00B248C9" w:rsidRDefault="0097298A" w:rsidP="0097298A">
      <w:pPr>
        <w:spacing w:before="100" w:beforeAutospacing="1" w:after="100" w:afterAutospacing="1"/>
        <w:jc w:val="both"/>
        <w:rPr>
          <w:rFonts w:asciiTheme="minorHAnsi" w:eastAsia="Times New Roman" w:hAnsiTheme="minorHAnsi"/>
          <w:color w:val="FF0000"/>
        </w:rPr>
      </w:pPr>
      <w:r w:rsidRPr="00B248C9">
        <w:rPr>
          <w:rFonts w:asciiTheme="minorHAnsi" w:eastAsia="Times New Roman" w:hAnsiTheme="minorHAnsi"/>
          <w:color w:val="auto"/>
        </w:rPr>
        <w:t>La noma appare pertanto illogica, irrazionale, irragionev</w:t>
      </w:r>
      <w:r>
        <w:rPr>
          <w:rFonts w:asciiTheme="minorHAnsi" w:eastAsia="Times New Roman" w:hAnsiTheme="minorHAnsi"/>
          <w:color w:val="auto"/>
        </w:rPr>
        <w:t>ole,scientificamente opponibile</w:t>
      </w:r>
      <w:r w:rsidRPr="00B248C9">
        <w:rPr>
          <w:rFonts w:asciiTheme="minorHAnsi" w:eastAsia="Times New Roman" w:hAnsiTheme="minorHAnsi"/>
          <w:color w:val="auto"/>
        </w:rPr>
        <w:t xml:space="preserve"> e darebbe  adito a svariatissimo contenzioso.</w:t>
      </w:r>
      <w:r w:rsidRPr="00B248C9">
        <w:rPr>
          <w:rFonts w:asciiTheme="minorHAnsi" w:hAnsiTheme="minorHAnsi"/>
          <w:b/>
          <w:color w:val="auto"/>
        </w:rPr>
        <w:t xml:space="preserve"> </w:t>
      </w:r>
    </w:p>
    <w:p w:rsidR="0097298A" w:rsidRPr="002C3456" w:rsidRDefault="0097298A" w:rsidP="0097298A">
      <w:pPr>
        <w:pStyle w:val="Paragrafoelenco"/>
        <w:numPr>
          <w:ilvl w:val="0"/>
          <w:numId w:val="2"/>
        </w:numPr>
        <w:spacing w:before="100" w:beforeAutospacing="1" w:after="100" w:afterAutospacing="1"/>
        <w:jc w:val="both"/>
        <w:rPr>
          <w:rFonts w:asciiTheme="minorHAnsi" w:eastAsia="Times New Roman" w:hAnsiTheme="minorHAnsi"/>
          <w:b/>
          <w:bCs/>
          <w:color w:val="auto"/>
          <w:kern w:val="36"/>
        </w:rPr>
      </w:pPr>
      <w:r w:rsidRPr="002C3456">
        <w:rPr>
          <w:rFonts w:asciiTheme="minorHAnsi" w:eastAsia="Times New Roman" w:hAnsiTheme="minorHAnsi"/>
          <w:b/>
          <w:bCs/>
          <w:color w:val="auto"/>
          <w:kern w:val="36"/>
        </w:rPr>
        <w:t>L’art. 3</w:t>
      </w:r>
      <w:r>
        <w:rPr>
          <w:rFonts w:asciiTheme="minorHAnsi" w:eastAsia="Times New Roman" w:hAnsiTheme="minorHAnsi"/>
          <w:b/>
          <w:bCs/>
          <w:color w:val="auto"/>
          <w:kern w:val="36"/>
        </w:rPr>
        <w:t xml:space="preserve"> Introduce una</w:t>
      </w:r>
      <w:r w:rsidRPr="002C3456">
        <w:rPr>
          <w:rFonts w:asciiTheme="minorHAnsi" w:eastAsia="Times New Roman" w:hAnsiTheme="minorHAnsi"/>
          <w:b/>
          <w:bCs/>
          <w:color w:val="auto"/>
          <w:kern w:val="36"/>
        </w:rPr>
        <w:t xml:space="preserve"> </w:t>
      </w:r>
      <w:r>
        <w:rPr>
          <w:rFonts w:asciiTheme="minorHAnsi" w:eastAsia="Times New Roman" w:hAnsiTheme="minorHAnsi"/>
          <w:b/>
          <w:bCs/>
          <w:color w:val="auto"/>
          <w:kern w:val="36"/>
        </w:rPr>
        <w:t>discriminazione dei</w:t>
      </w:r>
      <w:r w:rsidRPr="002C3456">
        <w:rPr>
          <w:rFonts w:asciiTheme="minorHAnsi" w:eastAsia="Times New Roman" w:hAnsiTheme="minorHAnsi"/>
          <w:b/>
          <w:bCs/>
          <w:color w:val="auto"/>
          <w:kern w:val="36"/>
        </w:rPr>
        <w:t xml:space="preserve"> minori e diversamente abili</w:t>
      </w:r>
      <w:r>
        <w:rPr>
          <w:rFonts w:asciiTheme="minorHAnsi" w:eastAsia="Times New Roman" w:hAnsiTheme="minorHAnsi"/>
          <w:b/>
          <w:bCs/>
          <w:color w:val="auto"/>
          <w:kern w:val="36"/>
        </w:rPr>
        <w:t>.</w:t>
      </w:r>
    </w:p>
    <w:p w:rsidR="0097298A" w:rsidRPr="00024167" w:rsidRDefault="0097298A" w:rsidP="0097298A">
      <w:pPr>
        <w:spacing w:before="100" w:beforeAutospacing="1" w:after="100" w:afterAutospacing="1"/>
        <w:jc w:val="both"/>
        <w:rPr>
          <w:rFonts w:asciiTheme="minorHAnsi" w:eastAsia="Times New Roman" w:hAnsiTheme="minorHAnsi"/>
          <w:bCs/>
          <w:color w:val="auto"/>
          <w:kern w:val="36"/>
        </w:rPr>
      </w:pPr>
      <w:r w:rsidRPr="00024167">
        <w:rPr>
          <w:rFonts w:asciiTheme="minorHAnsi" w:eastAsia="Times New Roman" w:hAnsiTheme="minorHAnsi"/>
          <w:bCs/>
          <w:color w:val="auto"/>
          <w:kern w:val="36"/>
        </w:rPr>
        <w:t>Così come contemplato</w:t>
      </w:r>
      <w:r>
        <w:rPr>
          <w:rFonts w:asciiTheme="minorHAnsi" w:eastAsia="Times New Roman" w:hAnsiTheme="minorHAnsi"/>
          <w:bCs/>
          <w:color w:val="auto"/>
          <w:kern w:val="36"/>
        </w:rPr>
        <w:t xml:space="preserve"> l’art.3</w:t>
      </w:r>
      <w:r w:rsidRPr="00024167">
        <w:rPr>
          <w:rFonts w:asciiTheme="minorHAnsi" w:eastAsia="Times New Roman" w:hAnsiTheme="minorHAnsi"/>
          <w:bCs/>
          <w:color w:val="auto"/>
          <w:kern w:val="36"/>
        </w:rPr>
        <w:t xml:space="preserve"> apre ad una grave discriminazione delle persone diversamente abili o di minori con handicap ed introduce un concetto: indegnità o inutilità del vivere nel caso in cui una persona non ha una</w:t>
      </w:r>
      <w:r>
        <w:rPr>
          <w:rFonts w:asciiTheme="minorHAnsi" w:eastAsia="Times New Roman" w:hAnsiTheme="minorHAnsi"/>
          <w:bCs/>
          <w:color w:val="auto"/>
          <w:kern w:val="36"/>
        </w:rPr>
        <w:t xml:space="preserve"> </w:t>
      </w:r>
      <w:r w:rsidRPr="00024167">
        <w:rPr>
          <w:rFonts w:asciiTheme="minorHAnsi" w:eastAsia="Times New Roman" w:hAnsiTheme="minorHAnsi"/>
          <w:bCs/>
          <w:color w:val="auto"/>
          <w:kern w:val="36"/>
        </w:rPr>
        <w:t>”vita piena” secondo standard di una società postmoderna.</w:t>
      </w:r>
    </w:p>
    <w:p w:rsidR="00C94309" w:rsidRDefault="0097298A" w:rsidP="00C94309">
      <w:pPr>
        <w:pStyle w:val="NormaleWeb"/>
        <w:jc w:val="both"/>
        <w:rPr>
          <w:rFonts w:asciiTheme="minorHAnsi" w:hAnsiTheme="minorHAnsi"/>
          <w:color w:val="auto"/>
        </w:rPr>
      </w:pPr>
      <w:r w:rsidRPr="00B248C9">
        <w:rPr>
          <w:rFonts w:asciiTheme="minorHAnsi" w:hAnsiTheme="minorHAnsi"/>
          <w:color w:val="auto"/>
        </w:rPr>
        <w:lastRenderedPageBreak/>
        <w:t xml:space="preserve">Vita  ritenuta degna o vita da bruciare. Chi lo può stabilire?Un Tribunale? Un amministratore di sostegno, che non ha alcun legame di sangue con la persona che </w:t>
      </w:r>
      <w:r>
        <w:rPr>
          <w:rFonts w:asciiTheme="minorHAnsi" w:hAnsiTheme="minorHAnsi"/>
          <w:color w:val="auto"/>
        </w:rPr>
        <w:t xml:space="preserve">invece </w:t>
      </w:r>
      <w:r w:rsidRPr="00B248C9">
        <w:rPr>
          <w:rFonts w:asciiTheme="minorHAnsi" w:hAnsiTheme="minorHAnsi"/>
          <w:color w:val="auto"/>
        </w:rPr>
        <w:t>dovrebbe essere soggetto da tutelare?</w:t>
      </w:r>
      <w:r w:rsidR="00C94309" w:rsidRPr="00C94309">
        <w:rPr>
          <w:rFonts w:asciiTheme="minorHAnsi" w:hAnsiTheme="minorHAnsi"/>
          <w:color w:val="auto"/>
        </w:rPr>
        <w:t xml:space="preserve"> </w:t>
      </w:r>
    </w:p>
    <w:p w:rsidR="00C94309" w:rsidRPr="00B248C9" w:rsidRDefault="00C94309" w:rsidP="00C94309">
      <w:pPr>
        <w:pStyle w:val="NormaleWeb"/>
        <w:jc w:val="both"/>
        <w:rPr>
          <w:rFonts w:asciiTheme="minorHAnsi" w:hAnsiTheme="minorHAnsi"/>
          <w:color w:val="auto"/>
        </w:rPr>
      </w:pPr>
      <w:r w:rsidRPr="00B248C9">
        <w:rPr>
          <w:rFonts w:asciiTheme="minorHAnsi" w:hAnsiTheme="minorHAnsi"/>
          <w:color w:val="auto"/>
        </w:rPr>
        <w:t>Questo indirizzo fa pensare alla teoria dello “</w:t>
      </w:r>
      <w:proofErr w:type="spellStart"/>
      <w:r w:rsidRPr="00B248C9">
        <w:rPr>
          <w:rFonts w:asciiTheme="minorHAnsi" w:hAnsiTheme="minorHAnsi"/>
          <w:color w:val="auto"/>
        </w:rPr>
        <w:t>specismo</w:t>
      </w:r>
      <w:proofErr w:type="spellEnd"/>
      <w:r w:rsidRPr="00B248C9">
        <w:rPr>
          <w:rFonts w:asciiTheme="minorHAnsi" w:hAnsiTheme="minorHAnsi"/>
          <w:color w:val="auto"/>
        </w:rPr>
        <w:t>”  termine inventato dal filos</w:t>
      </w:r>
      <w:r>
        <w:rPr>
          <w:rFonts w:asciiTheme="minorHAnsi" w:hAnsiTheme="minorHAnsi"/>
          <w:color w:val="auto"/>
        </w:rPr>
        <w:t>ofo Peter Singer</w:t>
      </w:r>
      <w:r w:rsidRPr="00B248C9">
        <w:rPr>
          <w:rFonts w:asciiTheme="minorHAnsi" w:hAnsiTheme="minorHAnsi"/>
          <w:color w:val="auto"/>
        </w:rPr>
        <w:t>, cioè “razzismo dell’umanità verso le altre creature”. Fautore della tesi dell’infant</w:t>
      </w:r>
      <w:r>
        <w:rPr>
          <w:rFonts w:asciiTheme="minorHAnsi" w:hAnsiTheme="minorHAnsi"/>
          <w:color w:val="auto"/>
        </w:rPr>
        <w:t>icidio dei bambini handicappati</w:t>
      </w:r>
      <w:r w:rsidRPr="00B248C9">
        <w:rPr>
          <w:rFonts w:asciiTheme="minorHAnsi" w:hAnsiTheme="minorHAnsi"/>
          <w:color w:val="auto"/>
        </w:rPr>
        <w:t>, infanticidio che sarebbe necessari</w:t>
      </w:r>
      <w:r>
        <w:rPr>
          <w:rFonts w:asciiTheme="minorHAnsi" w:hAnsiTheme="minorHAnsi"/>
          <w:color w:val="auto"/>
        </w:rPr>
        <w:t>o nella logica costi/benefici (</w:t>
      </w:r>
      <w:r w:rsidRPr="00B248C9">
        <w:rPr>
          <w:rFonts w:asciiTheme="minorHAnsi" w:hAnsiTheme="minorHAnsi"/>
          <w:color w:val="auto"/>
        </w:rPr>
        <w:t>Quanti Charlie avremo anche in Italia? Se la scelta di vita o morte di una persona disabile è rimessa alla decisone di un amministratore di sostegno e giudice tutelare?</w:t>
      </w:r>
      <w:r>
        <w:rPr>
          <w:rFonts w:asciiTheme="minorHAnsi" w:hAnsiTheme="minorHAnsi"/>
          <w:color w:val="auto"/>
        </w:rPr>
        <w:t>)</w:t>
      </w:r>
    </w:p>
    <w:p w:rsidR="00C94309" w:rsidRPr="00B248C9" w:rsidRDefault="00C94309" w:rsidP="00C94309">
      <w:pPr>
        <w:pStyle w:val="NormaleWeb"/>
        <w:jc w:val="both"/>
        <w:rPr>
          <w:rFonts w:asciiTheme="minorHAnsi" w:hAnsiTheme="minorHAnsi"/>
          <w:color w:val="auto"/>
        </w:rPr>
      </w:pPr>
      <w:r w:rsidRPr="00B248C9">
        <w:rPr>
          <w:rFonts w:asciiTheme="minorHAnsi" w:hAnsiTheme="minorHAnsi"/>
          <w:color w:val="auto"/>
        </w:rPr>
        <w:t>Si vuole andare verso la selezione del genere umano? Lo scenario che si para davanti è la distruzione del favor vitae.</w:t>
      </w:r>
    </w:p>
    <w:p w:rsidR="00C94309" w:rsidRPr="00B248C9" w:rsidRDefault="00C94309" w:rsidP="00C94309">
      <w:pPr>
        <w:pStyle w:val="NormaleWeb"/>
        <w:jc w:val="both"/>
        <w:rPr>
          <w:rFonts w:asciiTheme="minorHAnsi" w:hAnsiTheme="minorHAnsi"/>
          <w:color w:val="auto"/>
        </w:rPr>
      </w:pPr>
      <w:r w:rsidRPr="00B248C9">
        <w:rPr>
          <w:rFonts w:asciiTheme="minorHAnsi" w:hAnsiTheme="minorHAnsi"/>
          <w:color w:val="auto"/>
        </w:rPr>
        <w:t xml:space="preserve">Inoltre vi è da aggiungere che vi sono tanti diversamente abili con problemi cognitivi, con quozienti d'intelligenza al di sotto della norma, che non sono dichiarati incapaci d’intendere e di volere, questi soggetti non possono avere e non hanno quella consapevolezza che consente loro di firmare il "consenso informato" che autorizza il medico a sospendere i trattamenti sanitari a garanzia della vita. Le capacità cognitive limitate impediscono ragionamenti logici astratti volti ad ipotizzare eventi futuri nella giusta </w:t>
      </w:r>
      <w:proofErr w:type="spellStart"/>
      <w:r w:rsidRPr="00B248C9">
        <w:rPr>
          <w:rFonts w:asciiTheme="minorHAnsi" w:hAnsiTheme="minorHAnsi"/>
          <w:color w:val="auto"/>
        </w:rPr>
        <w:t>conseguenzialità</w:t>
      </w:r>
      <w:proofErr w:type="spellEnd"/>
      <w:r w:rsidRPr="00B248C9">
        <w:rPr>
          <w:rFonts w:asciiTheme="minorHAnsi" w:hAnsiTheme="minorHAnsi"/>
          <w:color w:val="auto"/>
        </w:rPr>
        <w:t xml:space="preserve">. </w:t>
      </w:r>
    </w:p>
    <w:p w:rsidR="00C94309" w:rsidRPr="00B248C9" w:rsidRDefault="00C94309" w:rsidP="00C94309">
      <w:pPr>
        <w:pStyle w:val="NormaleWeb"/>
        <w:jc w:val="both"/>
        <w:rPr>
          <w:rFonts w:asciiTheme="minorHAnsi" w:hAnsiTheme="minorHAnsi"/>
          <w:color w:val="auto"/>
        </w:rPr>
      </w:pPr>
      <w:r w:rsidRPr="00B248C9">
        <w:rPr>
          <w:rFonts w:asciiTheme="minorHAnsi" w:hAnsiTheme="minorHAnsi"/>
          <w:color w:val="auto"/>
        </w:rPr>
        <w:t>Già per un adulto normodotato è irragionevole fargli firmare una rinuncia ad interventi sanitari salva vita in condizioni lontane dall'evento reale</w:t>
      </w:r>
      <w:r>
        <w:rPr>
          <w:rFonts w:asciiTheme="minorHAnsi" w:hAnsiTheme="minorHAnsi"/>
          <w:color w:val="auto"/>
        </w:rPr>
        <w:t>,</w:t>
      </w:r>
      <w:r w:rsidRPr="00B248C9">
        <w:rPr>
          <w:rFonts w:asciiTheme="minorHAnsi" w:hAnsiTheme="minorHAnsi"/>
          <w:color w:val="auto"/>
        </w:rPr>
        <w:t xml:space="preserve"> a maggior ragione per i moltissimi diversamente abili che non sono dichiarati "incapaci di intendere e di volere" eppure le loro facoltà mentali sono limitate, la loro autosufficienza è limitata, l'autonomia personale e sociale insufficienti rispetto alla norma.</w:t>
      </w:r>
    </w:p>
    <w:p w:rsidR="00C94309" w:rsidRPr="00B248C9" w:rsidRDefault="00C94309" w:rsidP="00C94309">
      <w:pPr>
        <w:pStyle w:val="NormaleWeb"/>
        <w:jc w:val="both"/>
        <w:rPr>
          <w:rFonts w:asciiTheme="minorHAnsi" w:hAnsiTheme="minorHAnsi"/>
          <w:color w:val="auto"/>
        </w:rPr>
      </w:pPr>
      <w:r w:rsidRPr="00B248C9">
        <w:rPr>
          <w:rFonts w:asciiTheme="minorHAnsi" w:hAnsiTheme="minorHAnsi"/>
          <w:color w:val="auto"/>
        </w:rPr>
        <w:t xml:space="preserve">In generale, i disabili con problemi di  </w:t>
      </w:r>
      <w:proofErr w:type="spellStart"/>
      <w:r w:rsidRPr="00B248C9">
        <w:rPr>
          <w:rFonts w:asciiTheme="minorHAnsi" w:hAnsiTheme="minorHAnsi"/>
          <w:color w:val="auto"/>
        </w:rPr>
        <w:t>anosognosia</w:t>
      </w:r>
      <w:proofErr w:type="spellEnd"/>
      <w:r w:rsidRPr="00B248C9">
        <w:rPr>
          <w:rFonts w:asciiTheme="minorHAnsi" w:hAnsiTheme="minorHAnsi"/>
          <w:color w:val="auto"/>
        </w:rPr>
        <w:t xml:space="preserve"> di varia entità  non possono avere la consapevolezza e firmare un consenso informato! Chi li tutelerebbe dal firmare un consenso che non sono in grado di comprendere appieno?</w:t>
      </w:r>
      <w:r>
        <w:rPr>
          <w:rFonts w:asciiTheme="minorHAnsi" w:hAnsiTheme="minorHAnsi"/>
          <w:color w:val="auto"/>
        </w:rPr>
        <w:t xml:space="preserve"> </w:t>
      </w:r>
      <w:r w:rsidRPr="00B248C9">
        <w:rPr>
          <w:rFonts w:asciiTheme="minorHAnsi" w:hAnsiTheme="minorHAnsi"/>
          <w:color w:val="auto"/>
        </w:rPr>
        <w:t>Tale noma appare quindi ampiamente impugnabile per illegittimità per discriminazione delle persone diversamente abili.</w:t>
      </w:r>
    </w:p>
    <w:p w:rsidR="00C05EA2" w:rsidRDefault="00965A97" w:rsidP="007352E6">
      <w:pPr>
        <w:spacing w:before="100" w:beforeAutospacing="1" w:after="100" w:afterAutospacing="1"/>
        <w:jc w:val="both"/>
        <w:outlineLvl w:val="0"/>
        <w:rPr>
          <w:rFonts w:asciiTheme="minorHAnsi" w:eastAsia="Times New Roman" w:hAnsiTheme="minorHAnsi"/>
          <w:b/>
          <w:bCs/>
          <w:color w:val="auto"/>
          <w:kern w:val="36"/>
        </w:rPr>
      </w:pPr>
      <w:r>
        <w:rPr>
          <w:rFonts w:asciiTheme="minorHAnsi" w:eastAsia="Times New Roman" w:hAnsiTheme="minorHAnsi"/>
          <w:b/>
          <w:bCs/>
          <w:color w:val="auto"/>
          <w:kern w:val="36"/>
        </w:rPr>
        <w:t xml:space="preserve"> </w:t>
      </w:r>
      <w:r>
        <w:rPr>
          <w:rFonts w:asciiTheme="minorHAnsi" w:eastAsia="Times New Roman" w:hAnsiTheme="minorHAnsi"/>
          <w:b/>
          <w:bCs/>
          <w:color w:val="auto"/>
          <w:kern w:val="36"/>
        </w:rPr>
        <w:tab/>
        <w:t>3</w:t>
      </w:r>
      <w:r w:rsidR="006B2E27" w:rsidRPr="00B248C9">
        <w:rPr>
          <w:rFonts w:asciiTheme="minorHAnsi" w:eastAsia="Times New Roman" w:hAnsiTheme="minorHAnsi"/>
          <w:b/>
          <w:bCs/>
          <w:color w:val="auto"/>
          <w:kern w:val="36"/>
        </w:rPr>
        <w:t>.</w:t>
      </w:r>
      <w:r w:rsidR="00B248C9" w:rsidRPr="00B248C9">
        <w:rPr>
          <w:rFonts w:asciiTheme="minorHAnsi" w:eastAsia="Times New Roman" w:hAnsiTheme="minorHAnsi"/>
          <w:b/>
          <w:bCs/>
          <w:color w:val="auto"/>
          <w:kern w:val="36"/>
        </w:rPr>
        <w:t xml:space="preserve"> Sull</w:t>
      </w:r>
      <w:r w:rsidR="006B2E27" w:rsidRPr="00B248C9">
        <w:rPr>
          <w:rFonts w:asciiTheme="minorHAnsi" w:eastAsia="Times New Roman" w:hAnsiTheme="minorHAnsi"/>
          <w:b/>
          <w:bCs/>
          <w:color w:val="auto"/>
          <w:kern w:val="36"/>
        </w:rPr>
        <w:t xml:space="preserve">’art. 4 </w:t>
      </w:r>
      <w:r w:rsidR="00262C82" w:rsidRPr="00B248C9">
        <w:rPr>
          <w:rFonts w:asciiTheme="minorHAnsi" w:eastAsia="Times New Roman" w:hAnsiTheme="minorHAnsi"/>
          <w:b/>
          <w:bCs/>
          <w:color w:val="auto"/>
          <w:kern w:val="36"/>
        </w:rPr>
        <w:t xml:space="preserve"> </w:t>
      </w:r>
      <w:r w:rsidR="000F3FD1" w:rsidRPr="00B248C9">
        <w:rPr>
          <w:rFonts w:asciiTheme="minorHAnsi" w:eastAsia="Times New Roman" w:hAnsiTheme="minorHAnsi"/>
          <w:b/>
          <w:bCs/>
          <w:color w:val="auto"/>
          <w:kern w:val="36"/>
        </w:rPr>
        <w:t>Disposizioni anticipate di trattamento.</w:t>
      </w:r>
    </w:p>
    <w:p w:rsidR="007352E6" w:rsidRPr="00C05EA2" w:rsidRDefault="00262C82" w:rsidP="007352E6">
      <w:pPr>
        <w:spacing w:before="100" w:beforeAutospacing="1" w:after="100" w:afterAutospacing="1"/>
        <w:jc w:val="both"/>
        <w:outlineLvl w:val="0"/>
        <w:rPr>
          <w:rFonts w:asciiTheme="minorHAnsi" w:hAnsiTheme="minorHAnsi"/>
        </w:rPr>
      </w:pPr>
      <w:r w:rsidRPr="00C05EA2">
        <w:rPr>
          <w:rFonts w:asciiTheme="minorHAnsi" w:hAnsiTheme="minorHAnsi"/>
        </w:rPr>
        <w:t xml:space="preserve"> I lavori del convegno hanno evidenziato </w:t>
      </w:r>
      <w:r w:rsidR="00D15F44" w:rsidRPr="00C05EA2">
        <w:rPr>
          <w:rFonts w:asciiTheme="minorHAnsi" w:hAnsiTheme="minorHAnsi"/>
        </w:rPr>
        <w:t>le conseguenze della</w:t>
      </w:r>
      <w:r w:rsidRPr="00C05EA2">
        <w:rPr>
          <w:rFonts w:asciiTheme="minorHAnsi" w:hAnsiTheme="minorHAnsi"/>
        </w:rPr>
        <w:t xml:space="preserve"> </w:t>
      </w:r>
      <w:r w:rsidR="007352E6" w:rsidRPr="00C05EA2">
        <w:rPr>
          <w:rFonts w:asciiTheme="minorHAnsi" w:hAnsiTheme="minorHAnsi"/>
        </w:rPr>
        <w:t xml:space="preserve">genericità del consenso, laddove essa abbia ad oggetto un evento futuro, non </w:t>
      </w:r>
      <w:r w:rsidR="00A4039F" w:rsidRPr="00C05EA2">
        <w:rPr>
          <w:rFonts w:asciiTheme="minorHAnsi" w:hAnsiTheme="minorHAnsi"/>
        </w:rPr>
        <w:t>determinato e non prevedibile</w:t>
      </w:r>
      <w:r w:rsidR="00B248C9" w:rsidRPr="00C05EA2">
        <w:rPr>
          <w:rFonts w:asciiTheme="minorHAnsi" w:hAnsiTheme="minorHAnsi"/>
        </w:rPr>
        <w:t xml:space="preserve"> </w:t>
      </w:r>
      <w:r w:rsidR="00A4039F" w:rsidRPr="00C05EA2">
        <w:rPr>
          <w:rFonts w:asciiTheme="minorHAnsi" w:hAnsiTheme="minorHAnsi"/>
        </w:rPr>
        <w:t xml:space="preserve">aggravate </w:t>
      </w:r>
      <w:r w:rsidR="007352E6" w:rsidRPr="00C05EA2">
        <w:rPr>
          <w:rFonts w:asciiTheme="minorHAnsi" w:hAnsiTheme="minorHAnsi"/>
        </w:rPr>
        <w:t xml:space="preserve">nell’ipotesi di </w:t>
      </w:r>
      <w:r w:rsidR="00B248C9" w:rsidRPr="00C05EA2">
        <w:rPr>
          <w:rFonts w:asciiTheme="minorHAnsi" w:hAnsiTheme="minorHAnsi"/>
        </w:rPr>
        <w:t>sopravv</w:t>
      </w:r>
      <w:r w:rsidR="007352E6" w:rsidRPr="00C05EA2">
        <w:rPr>
          <w:rFonts w:asciiTheme="minorHAnsi" w:hAnsiTheme="minorHAnsi"/>
        </w:rPr>
        <w:t>en</w:t>
      </w:r>
      <w:r w:rsidR="00B248C9" w:rsidRPr="00C05EA2">
        <w:rPr>
          <w:rFonts w:asciiTheme="minorHAnsi" w:hAnsiTheme="minorHAnsi"/>
        </w:rPr>
        <w:t>ien</w:t>
      </w:r>
      <w:r w:rsidR="007352E6" w:rsidRPr="00C05EA2">
        <w:rPr>
          <w:rFonts w:asciiTheme="minorHAnsi" w:hAnsiTheme="minorHAnsi"/>
        </w:rPr>
        <w:t>za di nuova cura.</w:t>
      </w:r>
    </w:p>
    <w:p w:rsidR="00F26938" w:rsidRDefault="007352E6" w:rsidP="007352E6">
      <w:pPr>
        <w:spacing w:before="100" w:beforeAutospacing="1" w:after="100" w:afterAutospacing="1"/>
        <w:jc w:val="both"/>
        <w:outlineLvl w:val="0"/>
        <w:rPr>
          <w:rFonts w:asciiTheme="minorHAnsi" w:eastAsia="Times New Roman" w:hAnsiTheme="minorHAnsi"/>
          <w:bCs/>
          <w:color w:val="auto"/>
          <w:kern w:val="36"/>
        </w:rPr>
      </w:pPr>
      <w:r w:rsidRPr="00B248C9">
        <w:rPr>
          <w:rFonts w:asciiTheme="minorHAnsi" w:eastAsia="Times New Roman" w:hAnsiTheme="minorHAnsi"/>
          <w:bCs/>
          <w:color w:val="auto"/>
          <w:kern w:val="36"/>
        </w:rPr>
        <w:t xml:space="preserve"> </w:t>
      </w:r>
      <w:r w:rsidR="00734148" w:rsidRPr="00B248C9">
        <w:rPr>
          <w:rFonts w:asciiTheme="minorHAnsi" w:eastAsia="Times New Roman" w:hAnsiTheme="minorHAnsi"/>
          <w:bCs/>
          <w:color w:val="auto"/>
          <w:kern w:val="36"/>
        </w:rPr>
        <w:t>La premessa di questa legge è che il paziente sappia chiaramente e in maniera specifica il trattamento che può essere intrapreso su di lui in caso di malattia,l’evoluzione della malattia</w:t>
      </w:r>
      <w:r w:rsidR="00B54EB6" w:rsidRPr="00B248C9">
        <w:rPr>
          <w:rFonts w:asciiTheme="minorHAnsi" w:eastAsia="Times New Roman" w:hAnsiTheme="minorHAnsi"/>
          <w:bCs/>
          <w:color w:val="auto"/>
          <w:kern w:val="36"/>
        </w:rPr>
        <w:t>,</w:t>
      </w:r>
      <w:r w:rsidR="00734148" w:rsidRPr="00B248C9">
        <w:rPr>
          <w:rFonts w:asciiTheme="minorHAnsi" w:eastAsia="Times New Roman" w:hAnsiTheme="minorHAnsi"/>
          <w:bCs/>
          <w:color w:val="auto"/>
          <w:kern w:val="36"/>
        </w:rPr>
        <w:t xml:space="preserve"> i rischi, le possibilità di guarigione e</w:t>
      </w:r>
      <w:r w:rsidR="00B54EB6" w:rsidRPr="00B248C9">
        <w:rPr>
          <w:rFonts w:asciiTheme="minorHAnsi" w:eastAsia="Times New Roman" w:hAnsiTheme="minorHAnsi"/>
          <w:bCs/>
          <w:color w:val="auto"/>
          <w:kern w:val="36"/>
        </w:rPr>
        <w:t>d</w:t>
      </w:r>
      <w:r w:rsidR="00734148" w:rsidRPr="00B248C9">
        <w:rPr>
          <w:rFonts w:asciiTheme="minorHAnsi" w:eastAsia="Times New Roman" w:hAnsiTheme="minorHAnsi"/>
          <w:bCs/>
          <w:color w:val="auto"/>
          <w:kern w:val="36"/>
        </w:rPr>
        <w:t xml:space="preserve"> anche le possibilità di sofferenza. Questo è il Consenso Informato. </w:t>
      </w:r>
    </w:p>
    <w:p w:rsidR="00BD3535" w:rsidRPr="00B248C9" w:rsidRDefault="00D00864" w:rsidP="007352E6">
      <w:pPr>
        <w:spacing w:before="100" w:beforeAutospacing="1" w:after="100" w:afterAutospacing="1"/>
        <w:jc w:val="both"/>
        <w:outlineLvl w:val="0"/>
        <w:rPr>
          <w:rFonts w:asciiTheme="minorHAnsi" w:eastAsia="Times New Roman" w:hAnsiTheme="minorHAnsi"/>
          <w:bCs/>
          <w:color w:val="auto"/>
          <w:kern w:val="36"/>
        </w:rPr>
      </w:pPr>
      <w:r w:rsidRPr="00B248C9">
        <w:rPr>
          <w:rFonts w:asciiTheme="minorHAnsi" w:eastAsia="Times New Roman" w:hAnsiTheme="minorHAnsi"/>
          <w:bCs/>
          <w:color w:val="auto"/>
          <w:kern w:val="36"/>
        </w:rPr>
        <w:t xml:space="preserve">Il Consenso invece riferito ex art. 4 ad un evento futuro e incerto e non determinato, non prevedibile né dal soggetto che esprime una </w:t>
      </w:r>
      <w:proofErr w:type="spellStart"/>
      <w:r w:rsidRPr="00B248C9">
        <w:rPr>
          <w:rFonts w:asciiTheme="minorHAnsi" w:eastAsia="Times New Roman" w:hAnsiTheme="minorHAnsi"/>
          <w:bCs/>
          <w:color w:val="auto"/>
          <w:kern w:val="36"/>
        </w:rPr>
        <w:t>Dat</w:t>
      </w:r>
      <w:proofErr w:type="spellEnd"/>
      <w:r w:rsidRPr="00B248C9">
        <w:rPr>
          <w:rFonts w:asciiTheme="minorHAnsi" w:eastAsia="Times New Roman" w:hAnsiTheme="minorHAnsi"/>
          <w:bCs/>
          <w:color w:val="auto"/>
          <w:kern w:val="36"/>
        </w:rPr>
        <w:t xml:space="preserve"> , né dallo Stato o Enti ospedalieri è affetto da inesistenza o quanto meno nullità insanabile per difetto di consenso specifico, nonché nullità per indeterminatezza dell’oggetto e per illiceità, come vedremo in appresso.</w:t>
      </w:r>
    </w:p>
    <w:p w:rsidR="00D15F44" w:rsidRPr="004D4EB2" w:rsidRDefault="00D15F44" w:rsidP="005B1412">
      <w:pPr>
        <w:pStyle w:val="Paragrafoelenco"/>
        <w:numPr>
          <w:ilvl w:val="0"/>
          <w:numId w:val="3"/>
        </w:numPr>
        <w:spacing w:before="100" w:beforeAutospacing="1" w:after="100" w:afterAutospacing="1"/>
        <w:jc w:val="both"/>
        <w:outlineLvl w:val="0"/>
        <w:rPr>
          <w:rFonts w:asciiTheme="minorHAnsi" w:eastAsia="Times New Roman" w:hAnsiTheme="minorHAnsi"/>
          <w:b/>
          <w:bCs/>
          <w:color w:val="auto"/>
          <w:kern w:val="36"/>
        </w:rPr>
      </w:pPr>
      <w:r w:rsidRPr="004D4EB2">
        <w:rPr>
          <w:rFonts w:asciiTheme="minorHAnsi" w:eastAsia="Times New Roman" w:hAnsiTheme="minorHAnsi"/>
          <w:b/>
          <w:bCs/>
          <w:color w:val="auto"/>
          <w:kern w:val="36"/>
        </w:rPr>
        <w:t>Sulla genericità.</w:t>
      </w:r>
    </w:p>
    <w:p w:rsidR="00D00864" w:rsidRPr="004D4EB2" w:rsidRDefault="00D00864" w:rsidP="004D4EB2">
      <w:pPr>
        <w:spacing w:before="100" w:beforeAutospacing="1" w:after="100" w:afterAutospacing="1"/>
        <w:jc w:val="both"/>
        <w:outlineLvl w:val="0"/>
        <w:rPr>
          <w:rFonts w:asciiTheme="minorHAnsi" w:eastAsia="Times New Roman" w:hAnsiTheme="minorHAnsi"/>
          <w:bCs/>
          <w:color w:val="auto"/>
          <w:kern w:val="36"/>
        </w:rPr>
      </w:pPr>
      <w:r w:rsidRPr="004D4EB2">
        <w:rPr>
          <w:rFonts w:asciiTheme="minorHAnsi" w:eastAsia="Times New Roman" w:hAnsiTheme="minorHAnsi"/>
          <w:bCs/>
          <w:color w:val="auto"/>
          <w:kern w:val="36"/>
        </w:rPr>
        <w:lastRenderedPageBreak/>
        <w:t>N</w:t>
      </w:r>
      <w:r w:rsidR="00734148" w:rsidRPr="004D4EB2">
        <w:rPr>
          <w:rFonts w:asciiTheme="minorHAnsi" w:eastAsia="Times New Roman" w:hAnsiTheme="minorHAnsi"/>
          <w:bCs/>
          <w:color w:val="auto"/>
          <w:kern w:val="36"/>
        </w:rPr>
        <w:t xml:space="preserve">el momento in cui si consente una disposizione anticipata </w:t>
      </w:r>
      <w:r w:rsidR="00BD3535" w:rsidRPr="004D4EB2">
        <w:rPr>
          <w:rFonts w:asciiTheme="minorHAnsi" w:eastAsia="Times New Roman" w:hAnsiTheme="minorHAnsi"/>
          <w:bCs/>
          <w:color w:val="auto"/>
          <w:kern w:val="36"/>
        </w:rPr>
        <w:t>di trattamento viene a</w:t>
      </w:r>
      <w:r w:rsidR="00734148" w:rsidRPr="004D4EB2">
        <w:rPr>
          <w:rFonts w:asciiTheme="minorHAnsi" w:eastAsia="Times New Roman" w:hAnsiTheme="minorHAnsi"/>
          <w:bCs/>
          <w:color w:val="auto"/>
          <w:kern w:val="36"/>
        </w:rPr>
        <w:t xml:space="preserve"> manca</w:t>
      </w:r>
      <w:r w:rsidR="00BD3535" w:rsidRPr="004D4EB2">
        <w:rPr>
          <w:rFonts w:asciiTheme="minorHAnsi" w:eastAsia="Times New Roman" w:hAnsiTheme="minorHAnsi"/>
          <w:bCs/>
          <w:color w:val="auto"/>
          <w:kern w:val="36"/>
        </w:rPr>
        <w:t>re</w:t>
      </w:r>
      <w:r w:rsidR="00734148" w:rsidRPr="004D4EB2">
        <w:rPr>
          <w:rFonts w:asciiTheme="minorHAnsi" w:eastAsia="Times New Roman" w:hAnsiTheme="minorHAnsi"/>
          <w:bCs/>
          <w:color w:val="auto"/>
          <w:kern w:val="36"/>
        </w:rPr>
        <w:t xml:space="preserve"> </w:t>
      </w:r>
      <w:proofErr w:type="spellStart"/>
      <w:r w:rsidRPr="004D4EB2">
        <w:rPr>
          <w:rFonts w:asciiTheme="minorHAnsi" w:eastAsia="Times New Roman" w:hAnsiTheme="minorHAnsi"/>
          <w:bCs/>
          <w:i/>
          <w:color w:val="auto"/>
          <w:kern w:val="36"/>
        </w:rPr>
        <w:t>ab</w:t>
      </w:r>
      <w:proofErr w:type="spellEnd"/>
      <w:r w:rsidRPr="004D4EB2">
        <w:rPr>
          <w:rFonts w:asciiTheme="minorHAnsi" w:eastAsia="Times New Roman" w:hAnsiTheme="minorHAnsi"/>
          <w:bCs/>
          <w:i/>
          <w:color w:val="auto"/>
          <w:kern w:val="36"/>
        </w:rPr>
        <w:t xml:space="preserve"> origine</w:t>
      </w:r>
      <w:r w:rsidRPr="004D4EB2">
        <w:rPr>
          <w:rFonts w:asciiTheme="minorHAnsi" w:eastAsia="Times New Roman" w:hAnsiTheme="minorHAnsi"/>
          <w:bCs/>
          <w:color w:val="auto"/>
          <w:kern w:val="36"/>
        </w:rPr>
        <w:t xml:space="preserve"> </w:t>
      </w:r>
      <w:r w:rsidR="00734148" w:rsidRPr="004D4EB2">
        <w:rPr>
          <w:rFonts w:asciiTheme="minorHAnsi" w:eastAsia="Times New Roman" w:hAnsiTheme="minorHAnsi"/>
          <w:bCs/>
          <w:color w:val="auto"/>
          <w:kern w:val="36"/>
        </w:rPr>
        <w:t xml:space="preserve">il consenso, </w:t>
      </w:r>
      <w:r w:rsidR="00BD3535" w:rsidRPr="004D4EB2">
        <w:rPr>
          <w:rFonts w:asciiTheme="minorHAnsi" w:eastAsia="Times New Roman" w:hAnsiTheme="minorHAnsi"/>
          <w:bCs/>
          <w:color w:val="auto"/>
          <w:kern w:val="36"/>
        </w:rPr>
        <w:t>in quanto</w:t>
      </w:r>
      <w:r w:rsidR="00BD3535" w:rsidRPr="004D4EB2">
        <w:rPr>
          <w:rFonts w:asciiTheme="minorHAnsi" w:eastAsia="Times New Roman" w:hAnsiTheme="minorHAnsi"/>
          <w:bCs/>
          <w:color w:val="FF0000"/>
          <w:kern w:val="36"/>
        </w:rPr>
        <w:t xml:space="preserve"> </w:t>
      </w:r>
      <w:r w:rsidR="005B1412" w:rsidRPr="004D4EB2">
        <w:rPr>
          <w:rFonts w:asciiTheme="minorHAnsi" w:eastAsia="Times New Roman" w:hAnsiTheme="minorHAnsi"/>
          <w:bCs/>
          <w:color w:val="auto"/>
          <w:kern w:val="36"/>
        </w:rPr>
        <w:t>l</w:t>
      </w:r>
      <w:r w:rsidR="00734148" w:rsidRPr="004D4EB2">
        <w:rPr>
          <w:rFonts w:asciiTheme="minorHAnsi" w:eastAsia="Times New Roman" w:hAnsiTheme="minorHAnsi"/>
          <w:bCs/>
          <w:color w:val="auto"/>
          <w:kern w:val="36"/>
        </w:rPr>
        <w:t>a mancanza di attualità non consente una piena consapevolezza</w:t>
      </w:r>
      <w:r w:rsidRPr="004D4EB2">
        <w:rPr>
          <w:rFonts w:asciiTheme="minorHAnsi" w:eastAsia="Times New Roman" w:hAnsiTheme="minorHAnsi"/>
          <w:bCs/>
          <w:color w:val="auto"/>
          <w:kern w:val="36"/>
        </w:rPr>
        <w:t>,</w:t>
      </w:r>
      <w:r w:rsidR="00734148" w:rsidRPr="004D4EB2">
        <w:rPr>
          <w:rFonts w:asciiTheme="minorHAnsi" w:eastAsia="Times New Roman" w:hAnsiTheme="minorHAnsi"/>
          <w:bCs/>
          <w:color w:val="auto"/>
          <w:kern w:val="36"/>
        </w:rPr>
        <w:t xml:space="preserve"> </w:t>
      </w:r>
      <w:r w:rsidRPr="004D4EB2">
        <w:rPr>
          <w:rFonts w:asciiTheme="minorHAnsi" w:eastAsia="Times New Roman" w:hAnsiTheme="minorHAnsi"/>
          <w:bCs/>
          <w:color w:val="auto"/>
          <w:kern w:val="36"/>
        </w:rPr>
        <w:t>né conoscenza di cosa</w:t>
      </w:r>
      <w:r w:rsidR="00734148" w:rsidRPr="004D4EB2">
        <w:rPr>
          <w:rFonts w:asciiTheme="minorHAnsi" w:eastAsia="Times New Roman" w:hAnsiTheme="minorHAnsi"/>
          <w:bCs/>
          <w:color w:val="auto"/>
          <w:kern w:val="36"/>
        </w:rPr>
        <w:t xml:space="preserve"> possa accadere, nel tempo, nel campo medico </w:t>
      </w:r>
      <w:r w:rsidRPr="004D4EB2">
        <w:rPr>
          <w:rFonts w:asciiTheme="minorHAnsi" w:eastAsia="Times New Roman" w:hAnsiTheme="minorHAnsi"/>
          <w:bCs/>
          <w:color w:val="auto"/>
          <w:kern w:val="36"/>
        </w:rPr>
        <w:t>scientifico</w:t>
      </w:r>
      <w:r w:rsidR="003C5446" w:rsidRPr="004D4EB2">
        <w:rPr>
          <w:rFonts w:asciiTheme="minorHAnsi" w:eastAsia="Times New Roman" w:hAnsiTheme="minorHAnsi"/>
          <w:bCs/>
          <w:color w:val="auto"/>
          <w:kern w:val="36"/>
        </w:rPr>
        <w:t>,</w:t>
      </w:r>
      <w:r w:rsidR="003C5446" w:rsidRPr="004D4EB2">
        <w:rPr>
          <w:rFonts w:asciiTheme="minorHAnsi" w:eastAsia="Times New Roman" w:hAnsiTheme="minorHAnsi"/>
          <w:bCs/>
          <w:color w:val="FF0000"/>
          <w:kern w:val="36"/>
        </w:rPr>
        <w:t xml:space="preserve"> </w:t>
      </w:r>
      <w:r w:rsidR="003C5446" w:rsidRPr="004D4EB2">
        <w:rPr>
          <w:rFonts w:asciiTheme="minorHAnsi" w:eastAsia="Times New Roman" w:hAnsiTheme="minorHAnsi"/>
          <w:bCs/>
          <w:color w:val="auto"/>
          <w:kern w:val="36"/>
        </w:rPr>
        <w:t>in quanto potrebbe accadere la scoperta di una cura nuova che potrebbe salvare la vita.</w:t>
      </w:r>
      <w:r w:rsidR="005B1412" w:rsidRPr="004D4EB2">
        <w:rPr>
          <w:rFonts w:asciiTheme="minorHAnsi" w:eastAsia="Times New Roman" w:hAnsiTheme="minorHAnsi"/>
          <w:bCs/>
          <w:color w:val="auto"/>
          <w:kern w:val="36"/>
        </w:rPr>
        <w:t xml:space="preserve"> Il consenso  manca di una volontà specifica,è talmente </w:t>
      </w:r>
      <w:r w:rsidR="005B1412" w:rsidRPr="004D4EB2">
        <w:rPr>
          <w:rFonts w:asciiTheme="minorHAnsi" w:eastAsia="Times New Roman" w:hAnsiTheme="minorHAnsi"/>
          <w:bCs/>
          <w:color w:val="FF0000"/>
          <w:kern w:val="36"/>
        </w:rPr>
        <w:t xml:space="preserve"> </w:t>
      </w:r>
      <w:r w:rsidR="005B1412" w:rsidRPr="004D4EB2">
        <w:rPr>
          <w:rFonts w:asciiTheme="minorHAnsi" w:eastAsia="Times New Roman" w:hAnsiTheme="minorHAnsi"/>
          <w:bCs/>
          <w:color w:val="auto"/>
          <w:kern w:val="36"/>
        </w:rPr>
        <w:t>generico che non  se ne  conosce il contenuto.</w:t>
      </w:r>
    </w:p>
    <w:p w:rsidR="00D15F44" w:rsidRPr="00B248C9" w:rsidRDefault="00D00864" w:rsidP="007352E6">
      <w:pPr>
        <w:spacing w:before="100" w:beforeAutospacing="1" w:after="100" w:afterAutospacing="1"/>
        <w:jc w:val="both"/>
        <w:outlineLvl w:val="0"/>
        <w:rPr>
          <w:rFonts w:asciiTheme="minorHAnsi" w:eastAsia="Times New Roman" w:hAnsiTheme="minorHAnsi"/>
          <w:bCs/>
          <w:color w:val="auto"/>
          <w:kern w:val="36"/>
        </w:rPr>
      </w:pPr>
      <w:r w:rsidRPr="00B248C9">
        <w:rPr>
          <w:rFonts w:asciiTheme="minorHAnsi" w:eastAsia="Times New Roman" w:hAnsiTheme="minorHAnsi"/>
          <w:bCs/>
          <w:color w:val="auto"/>
          <w:kern w:val="36"/>
        </w:rPr>
        <w:t>La genericità porta</w:t>
      </w:r>
      <w:r w:rsidR="005B1412">
        <w:rPr>
          <w:rFonts w:asciiTheme="minorHAnsi" w:eastAsia="Times New Roman" w:hAnsiTheme="minorHAnsi"/>
          <w:bCs/>
          <w:color w:val="auto"/>
          <w:kern w:val="36"/>
        </w:rPr>
        <w:t>,</w:t>
      </w:r>
      <w:r w:rsidRPr="00B248C9">
        <w:rPr>
          <w:rFonts w:asciiTheme="minorHAnsi" w:eastAsia="Times New Roman" w:hAnsiTheme="minorHAnsi"/>
          <w:bCs/>
          <w:color w:val="auto"/>
          <w:kern w:val="36"/>
        </w:rPr>
        <w:t xml:space="preserve"> </w:t>
      </w:r>
      <w:r w:rsidR="005B1412">
        <w:rPr>
          <w:rFonts w:asciiTheme="minorHAnsi" w:eastAsia="Times New Roman" w:hAnsiTheme="minorHAnsi"/>
          <w:bCs/>
          <w:color w:val="auto"/>
          <w:kern w:val="36"/>
        </w:rPr>
        <w:t>ancora,</w:t>
      </w:r>
      <w:r w:rsidRPr="00B248C9">
        <w:rPr>
          <w:rFonts w:asciiTheme="minorHAnsi" w:eastAsia="Times New Roman" w:hAnsiTheme="minorHAnsi"/>
          <w:bCs/>
          <w:color w:val="auto"/>
          <w:kern w:val="36"/>
        </w:rPr>
        <w:t xml:space="preserve">alla nullità del consenso </w:t>
      </w:r>
      <w:r w:rsidR="00D15F44" w:rsidRPr="00B248C9">
        <w:rPr>
          <w:rFonts w:asciiTheme="minorHAnsi" w:eastAsia="Times New Roman" w:hAnsiTheme="minorHAnsi"/>
          <w:bCs/>
          <w:color w:val="auto"/>
          <w:kern w:val="36"/>
        </w:rPr>
        <w:t xml:space="preserve">in quanto </w:t>
      </w:r>
      <w:r w:rsidRPr="00B248C9">
        <w:rPr>
          <w:rFonts w:asciiTheme="minorHAnsi" w:eastAsia="Times New Roman" w:hAnsiTheme="minorHAnsi"/>
          <w:bCs/>
          <w:color w:val="auto"/>
          <w:kern w:val="36"/>
        </w:rPr>
        <w:t>non sono previsti casi specifici</w:t>
      </w:r>
      <w:r w:rsidR="00D15F44" w:rsidRPr="00B248C9">
        <w:rPr>
          <w:rFonts w:asciiTheme="minorHAnsi" w:eastAsia="Times New Roman" w:hAnsiTheme="minorHAnsi"/>
          <w:bCs/>
          <w:color w:val="auto"/>
          <w:kern w:val="36"/>
        </w:rPr>
        <w:t xml:space="preserve">, </w:t>
      </w:r>
      <w:proofErr w:type="spellStart"/>
      <w:r w:rsidR="00D15F44" w:rsidRPr="00B248C9">
        <w:rPr>
          <w:rFonts w:asciiTheme="minorHAnsi" w:eastAsia="Times New Roman" w:hAnsiTheme="minorHAnsi"/>
          <w:bCs/>
          <w:color w:val="auto"/>
          <w:kern w:val="36"/>
        </w:rPr>
        <w:t>nè</w:t>
      </w:r>
      <w:proofErr w:type="spellEnd"/>
      <w:r w:rsidR="00D15F44" w:rsidRPr="00B248C9">
        <w:rPr>
          <w:rFonts w:asciiTheme="minorHAnsi" w:eastAsia="Times New Roman" w:hAnsiTheme="minorHAnsi"/>
          <w:bCs/>
          <w:color w:val="auto"/>
          <w:kern w:val="36"/>
        </w:rPr>
        <w:t xml:space="preserve"> tabelle di riferimento</w:t>
      </w:r>
      <w:r w:rsidRPr="00B248C9">
        <w:rPr>
          <w:rFonts w:asciiTheme="minorHAnsi" w:eastAsia="Times New Roman" w:hAnsiTheme="minorHAnsi"/>
          <w:bCs/>
          <w:color w:val="auto"/>
          <w:kern w:val="36"/>
        </w:rPr>
        <w:t xml:space="preserve"> su cui si dona il consenso.</w:t>
      </w:r>
      <w:r w:rsidR="00D15F44" w:rsidRPr="00B248C9">
        <w:rPr>
          <w:rFonts w:asciiTheme="minorHAnsi" w:eastAsia="Times New Roman" w:hAnsiTheme="minorHAnsi"/>
          <w:bCs/>
          <w:color w:val="auto"/>
          <w:kern w:val="36"/>
        </w:rPr>
        <w:t xml:space="preserve"> Mancando</w:t>
      </w:r>
      <w:r w:rsidR="005B1412">
        <w:rPr>
          <w:rFonts w:asciiTheme="minorHAnsi" w:eastAsia="Times New Roman" w:hAnsiTheme="minorHAnsi"/>
          <w:bCs/>
          <w:color w:val="auto"/>
          <w:kern w:val="36"/>
        </w:rPr>
        <w:t xml:space="preserve"> una tabella che </w:t>
      </w:r>
      <w:proofErr w:type="spellStart"/>
      <w:r w:rsidR="005B1412">
        <w:rPr>
          <w:rFonts w:asciiTheme="minorHAnsi" w:eastAsia="Times New Roman" w:hAnsiTheme="minorHAnsi"/>
          <w:bCs/>
          <w:color w:val="auto"/>
          <w:kern w:val="36"/>
        </w:rPr>
        <w:t>tipicizzi</w:t>
      </w:r>
      <w:proofErr w:type="spellEnd"/>
      <w:r w:rsidR="00D15F44" w:rsidRPr="00B248C9">
        <w:rPr>
          <w:rFonts w:asciiTheme="minorHAnsi" w:eastAsia="Times New Roman" w:hAnsiTheme="minorHAnsi"/>
          <w:bCs/>
          <w:color w:val="auto"/>
          <w:kern w:val="36"/>
        </w:rPr>
        <w:t xml:space="preserve"> i casi: in caso di incidente faccio così, in caso di tumore faccio così , in caso di raffreddore faccio cosi ci troviamo di fronte ad una legge generica ed una legge generica è una non legge; una legge che non </w:t>
      </w:r>
      <w:proofErr w:type="spellStart"/>
      <w:r w:rsidR="00D15F44" w:rsidRPr="00B248C9">
        <w:rPr>
          <w:rFonts w:asciiTheme="minorHAnsi" w:eastAsia="Times New Roman" w:hAnsiTheme="minorHAnsi"/>
          <w:bCs/>
          <w:color w:val="auto"/>
          <w:kern w:val="36"/>
        </w:rPr>
        <w:t>tipicizza</w:t>
      </w:r>
      <w:proofErr w:type="spellEnd"/>
      <w:r w:rsidR="00D15F44" w:rsidRPr="00B248C9">
        <w:rPr>
          <w:rFonts w:asciiTheme="minorHAnsi" w:eastAsia="Times New Roman" w:hAnsiTheme="minorHAnsi"/>
          <w:bCs/>
          <w:color w:val="auto"/>
          <w:kern w:val="36"/>
        </w:rPr>
        <w:t xml:space="preserve"> i casi e che lascia ampio margine di manovra e di discrezionalità è una non legge.</w:t>
      </w:r>
    </w:p>
    <w:p w:rsidR="00734148" w:rsidRPr="00B248C9" w:rsidRDefault="00D15F44" w:rsidP="007352E6">
      <w:pPr>
        <w:spacing w:before="100" w:beforeAutospacing="1" w:after="100" w:afterAutospacing="1"/>
        <w:jc w:val="both"/>
        <w:outlineLvl w:val="0"/>
        <w:rPr>
          <w:rFonts w:asciiTheme="minorHAnsi" w:eastAsia="Times New Roman" w:hAnsiTheme="minorHAnsi"/>
          <w:bCs/>
          <w:color w:val="auto"/>
          <w:kern w:val="36"/>
        </w:rPr>
      </w:pPr>
      <w:r w:rsidRPr="00B248C9">
        <w:rPr>
          <w:rFonts w:asciiTheme="minorHAnsi" w:eastAsia="Times New Roman" w:hAnsiTheme="minorHAnsi"/>
          <w:bCs/>
          <w:color w:val="auto"/>
          <w:kern w:val="36"/>
        </w:rPr>
        <w:t xml:space="preserve">Si regolamenta tutto per non regolamentare il nulla perché è inficiato dalla inesistenza del consenso del paziente. </w:t>
      </w:r>
      <w:r w:rsidR="005B1412">
        <w:rPr>
          <w:rFonts w:asciiTheme="minorHAnsi" w:eastAsia="Times New Roman" w:hAnsiTheme="minorHAnsi"/>
          <w:bCs/>
          <w:color w:val="auto"/>
          <w:kern w:val="36"/>
        </w:rPr>
        <w:t>N</w:t>
      </w:r>
      <w:r w:rsidR="00734148" w:rsidRPr="00B248C9">
        <w:rPr>
          <w:rFonts w:asciiTheme="minorHAnsi" w:eastAsia="Times New Roman" w:hAnsiTheme="minorHAnsi"/>
          <w:bCs/>
          <w:color w:val="auto"/>
          <w:kern w:val="36"/>
        </w:rPr>
        <w:t xml:space="preserve">essuna interpretazione autentica potrebbe aver luogo sul contenuto del consenso </w:t>
      </w:r>
      <w:r w:rsidR="00D00864" w:rsidRPr="00B248C9">
        <w:rPr>
          <w:rFonts w:asciiTheme="minorHAnsi" w:eastAsia="Times New Roman" w:hAnsiTheme="minorHAnsi"/>
          <w:bCs/>
          <w:color w:val="auto"/>
          <w:kern w:val="36"/>
        </w:rPr>
        <w:t xml:space="preserve">proprio </w:t>
      </w:r>
      <w:r w:rsidR="00734148" w:rsidRPr="00B248C9">
        <w:rPr>
          <w:rFonts w:asciiTheme="minorHAnsi" w:eastAsia="Times New Roman" w:hAnsiTheme="minorHAnsi"/>
          <w:bCs/>
          <w:color w:val="auto"/>
          <w:kern w:val="36"/>
        </w:rPr>
        <w:t>perché generico.</w:t>
      </w:r>
    </w:p>
    <w:p w:rsidR="00D15F44" w:rsidRPr="00E90538" w:rsidRDefault="00D15F44" w:rsidP="007352E6">
      <w:pPr>
        <w:spacing w:before="100" w:beforeAutospacing="1" w:after="100" w:afterAutospacing="1"/>
        <w:jc w:val="both"/>
        <w:outlineLvl w:val="0"/>
        <w:rPr>
          <w:rFonts w:asciiTheme="minorHAnsi" w:eastAsia="Times New Roman" w:hAnsiTheme="minorHAnsi"/>
          <w:bCs/>
          <w:color w:val="auto"/>
          <w:kern w:val="36"/>
        </w:rPr>
      </w:pPr>
      <w:r w:rsidRPr="00E90538">
        <w:rPr>
          <w:rFonts w:asciiTheme="minorHAnsi" w:eastAsia="Times New Roman" w:hAnsiTheme="minorHAnsi"/>
          <w:bCs/>
          <w:color w:val="auto"/>
          <w:kern w:val="36"/>
        </w:rPr>
        <w:t>Tutto questo aprirebbe ad una vasta rete di contenziosi e soprattutto a richieste risarcitorie nei confronti dello Stato e dei medici.</w:t>
      </w:r>
    </w:p>
    <w:p w:rsidR="00E90538" w:rsidRPr="004D4EB2" w:rsidRDefault="004D4EB2" w:rsidP="00E90538">
      <w:pPr>
        <w:pStyle w:val="Paragrafoelenco"/>
        <w:numPr>
          <w:ilvl w:val="0"/>
          <w:numId w:val="3"/>
        </w:numPr>
        <w:spacing w:before="100" w:beforeAutospacing="1" w:after="100" w:afterAutospacing="1"/>
        <w:jc w:val="both"/>
        <w:outlineLvl w:val="0"/>
        <w:rPr>
          <w:rFonts w:asciiTheme="minorHAnsi" w:eastAsia="Times New Roman" w:hAnsiTheme="minorHAnsi"/>
          <w:b/>
          <w:bCs/>
          <w:color w:val="auto"/>
          <w:kern w:val="36"/>
        </w:rPr>
      </w:pPr>
      <w:r>
        <w:rPr>
          <w:rFonts w:asciiTheme="minorHAnsi" w:eastAsia="Times New Roman" w:hAnsiTheme="minorHAnsi"/>
          <w:b/>
          <w:bCs/>
          <w:color w:val="auto"/>
          <w:kern w:val="36"/>
        </w:rPr>
        <w:t>Sull’</w:t>
      </w:r>
      <w:r w:rsidR="00362628" w:rsidRPr="004D4EB2">
        <w:rPr>
          <w:rFonts w:asciiTheme="minorHAnsi" w:eastAsia="Times New Roman" w:hAnsiTheme="minorHAnsi"/>
          <w:b/>
          <w:bCs/>
          <w:color w:val="auto"/>
          <w:kern w:val="36"/>
        </w:rPr>
        <w:t xml:space="preserve"> indeterminatezza</w:t>
      </w:r>
    </w:p>
    <w:p w:rsidR="00FA0472" w:rsidRPr="00E90538" w:rsidRDefault="00362628" w:rsidP="004D4EB2">
      <w:pPr>
        <w:spacing w:before="100" w:beforeAutospacing="1" w:after="100" w:afterAutospacing="1"/>
        <w:jc w:val="both"/>
        <w:outlineLvl w:val="0"/>
        <w:rPr>
          <w:rStyle w:val="Enfasigrassetto"/>
          <w:rFonts w:asciiTheme="minorHAnsi" w:hAnsiTheme="minorHAnsi"/>
          <w:b w:val="0"/>
          <w:color w:val="auto"/>
        </w:rPr>
      </w:pPr>
      <w:r w:rsidRPr="00E90538">
        <w:rPr>
          <w:rFonts w:asciiTheme="minorHAnsi" w:eastAsia="Times New Roman" w:hAnsiTheme="minorHAnsi"/>
          <w:bCs/>
          <w:color w:val="auto"/>
          <w:kern w:val="36"/>
        </w:rPr>
        <w:t xml:space="preserve">La </w:t>
      </w:r>
      <w:proofErr w:type="spellStart"/>
      <w:r w:rsidRPr="00E90538">
        <w:rPr>
          <w:rFonts w:asciiTheme="minorHAnsi" w:eastAsia="Times New Roman" w:hAnsiTheme="minorHAnsi"/>
          <w:bCs/>
          <w:color w:val="auto"/>
          <w:kern w:val="36"/>
        </w:rPr>
        <w:t>Dat</w:t>
      </w:r>
      <w:proofErr w:type="spellEnd"/>
      <w:r w:rsidRPr="00E90538">
        <w:rPr>
          <w:rFonts w:asciiTheme="minorHAnsi" w:eastAsia="Times New Roman" w:hAnsiTheme="minorHAnsi"/>
          <w:bCs/>
          <w:color w:val="auto"/>
          <w:kern w:val="36"/>
        </w:rPr>
        <w:t xml:space="preserve"> non prevedendo un oggetto certo e determinato è nullo per indeterminatezza dell’oggetto. Come qualsiasi altro contratto</w:t>
      </w:r>
      <w:r w:rsidR="005B1412" w:rsidRPr="00E90538">
        <w:rPr>
          <w:rFonts w:asciiTheme="minorHAnsi" w:eastAsia="Times New Roman" w:hAnsiTheme="minorHAnsi"/>
          <w:bCs/>
          <w:color w:val="auto"/>
          <w:kern w:val="36"/>
        </w:rPr>
        <w:t>. (</w:t>
      </w:r>
      <w:r w:rsidR="00FA0472" w:rsidRPr="00E90538">
        <w:rPr>
          <w:rFonts w:asciiTheme="minorHAnsi" w:eastAsia="Times New Roman" w:hAnsiTheme="minorHAnsi"/>
          <w:bCs/>
          <w:color w:val="auto"/>
          <w:kern w:val="36"/>
        </w:rPr>
        <w:t>V.</w:t>
      </w:r>
      <w:r w:rsidR="00FA0472" w:rsidRPr="00E90538">
        <w:rPr>
          <w:rStyle w:val="Enfasigrassetto"/>
          <w:rFonts w:asciiTheme="minorHAnsi" w:hAnsiTheme="minorHAnsi"/>
          <w:b w:val="0"/>
          <w:color w:val="auto"/>
        </w:rPr>
        <w:t xml:space="preserve"> sentenza n. 19731 del 19 settembre 2014 </w:t>
      </w:r>
      <w:hyperlink r:id="rId9" w:tgtFrame="_blank" w:tooltip="consenso" w:history="1">
        <w:r w:rsidR="00FA0472" w:rsidRPr="00E90538">
          <w:rPr>
            <w:rStyle w:val="Enfasigrassetto"/>
            <w:rFonts w:asciiTheme="minorHAnsi" w:hAnsiTheme="minorHAnsi"/>
            <w:b w:val="0"/>
            <w:color w:val="auto"/>
          </w:rPr>
          <w:t>si è chiarito che se il paziente non è stato messo al corrente dei rischi, il consenso informato non è valido</w:t>
        </w:r>
      </w:hyperlink>
      <w:r w:rsidR="00FA0472" w:rsidRPr="00E90538">
        <w:rPr>
          <w:rStyle w:val="Enfasigrassetto"/>
          <w:rFonts w:asciiTheme="minorHAnsi" w:hAnsiTheme="minorHAnsi"/>
          <w:b w:val="0"/>
          <w:color w:val="auto"/>
        </w:rPr>
        <w:t>", il c.d. "</w:t>
      </w:r>
      <w:hyperlink r:id="rId10" w:tooltip="Il consenso informato - Raccolta di articoli" w:history="1">
        <w:r w:rsidR="00FA0472" w:rsidRPr="00E90538">
          <w:rPr>
            <w:rStyle w:val="Enfasigrassetto"/>
            <w:rFonts w:asciiTheme="minorHAnsi" w:hAnsiTheme="minorHAnsi"/>
            <w:b w:val="0"/>
            <w:color w:val="auto"/>
          </w:rPr>
          <w:t>consenso informato</w:t>
        </w:r>
      </w:hyperlink>
      <w:r w:rsidR="00FA0472" w:rsidRPr="00E90538">
        <w:rPr>
          <w:rStyle w:val="Enfasigrassetto"/>
          <w:rFonts w:asciiTheme="minorHAnsi" w:hAnsiTheme="minorHAnsi"/>
          <w:b w:val="0"/>
          <w:color w:val="auto"/>
        </w:rPr>
        <w:t>", non è solo un obbligo o un dovere che attiene alla buona fede nella formazione del contratto,è elemento indispensabile per la validità del contratto stesso, che richiede un consenso consapevole del paziente, nonché elemento costitutivo della "protezione" garantita a livello costituzionale e dalle altre norme di diritto positivo, tese "ad aumentare le garanzie a favore dei consumatori del bene della salute". </w:t>
      </w:r>
      <w:r w:rsidR="00E90538">
        <w:rPr>
          <w:rStyle w:val="Enfasigrassetto"/>
          <w:rFonts w:asciiTheme="minorHAnsi" w:hAnsiTheme="minorHAnsi"/>
          <w:b w:val="0"/>
          <w:color w:val="auto"/>
        </w:rPr>
        <w:t xml:space="preserve"> </w:t>
      </w:r>
      <w:r w:rsidR="00E90538" w:rsidRPr="00E90538">
        <w:rPr>
          <w:rStyle w:val="Enfasigrassetto"/>
          <w:rFonts w:asciiTheme="minorHAnsi" w:hAnsiTheme="minorHAnsi"/>
          <w:b w:val="0"/>
          <w:color w:val="auto"/>
        </w:rPr>
        <w:t>O</w:t>
      </w:r>
      <w:r w:rsidR="00FA0472" w:rsidRPr="00E90538">
        <w:rPr>
          <w:rStyle w:val="Enfasigrassetto"/>
          <w:rFonts w:asciiTheme="minorHAnsi" w:hAnsiTheme="minorHAnsi"/>
          <w:b w:val="0"/>
          <w:color w:val="auto"/>
        </w:rPr>
        <w:t>rientamento pressoché unanime, sancito anche dalle Sezioni Unite</w:t>
      </w:r>
      <w:r w:rsidR="00E90538" w:rsidRPr="00E90538">
        <w:rPr>
          <w:rStyle w:val="Enfasigrassetto"/>
          <w:rFonts w:asciiTheme="minorHAnsi" w:hAnsiTheme="minorHAnsi"/>
          <w:b w:val="0"/>
          <w:color w:val="auto"/>
        </w:rPr>
        <w:t>:</w:t>
      </w:r>
      <w:r w:rsidR="00733DC2">
        <w:rPr>
          <w:rStyle w:val="Enfasigrassetto"/>
          <w:rFonts w:asciiTheme="minorHAnsi" w:hAnsiTheme="minorHAnsi"/>
          <w:b w:val="0"/>
          <w:color w:val="auto"/>
        </w:rPr>
        <w:t xml:space="preserve"> Cass. </w:t>
      </w:r>
      <w:r w:rsidR="00E90538" w:rsidRPr="00E90538">
        <w:rPr>
          <w:rStyle w:val="Enfasigrassetto"/>
          <w:rFonts w:asciiTheme="minorHAnsi" w:hAnsiTheme="minorHAnsi"/>
          <w:b w:val="0"/>
          <w:color w:val="auto"/>
        </w:rPr>
        <w:t>SS.</w:t>
      </w:r>
      <w:r w:rsidR="00733DC2">
        <w:rPr>
          <w:rStyle w:val="Enfasigrassetto"/>
          <w:rFonts w:asciiTheme="minorHAnsi" w:hAnsiTheme="minorHAnsi"/>
          <w:b w:val="0"/>
          <w:color w:val="auto"/>
        </w:rPr>
        <w:t xml:space="preserve"> </w:t>
      </w:r>
      <w:r w:rsidR="00E90538" w:rsidRPr="00E90538">
        <w:rPr>
          <w:rStyle w:val="Enfasigrassetto"/>
          <w:rFonts w:asciiTheme="minorHAnsi" w:hAnsiTheme="minorHAnsi"/>
          <w:b w:val="0"/>
          <w:color w:val="auto"/>
        </w:rPr>
        <w:t xml:space="preserve">UU. n. 26973/2008, </w:t>
      </w:r>
      <w:r w:rsidR="00FA0472" w:rsidRPr="00E90538">
        <w:rPr>
          <w:rStyle w:val="Enfasigrassetto"/>
          <w:rFonts w:asciiTheme="minorHAnsi" w:hAnsiTheme="minorHAnsi"/>
          <w:b w:val="0"/>
          <w:color w:val="auto"/>
        </w:rPr>
        <w:t>Cass. n. 20984/2012</w:t>
      </w:r>
      <w:r w:rsidR="00E90538" w:rsidRPr="00E90538">
        <w:rPr>
          <w:rStyle w:val="Enfasigrassetto"/>
          <w:rFonts w:asciiTheme="minorHAnsi" w:hAnsiTheme="minorHAnsi"/>
          <w:b w:val="0"/>
          <w:color w:val="auto"/>
        </w:rPr>
        <w:t xml:space="preserve"> e </w:t>
      </w:r>
      <w:r w:rsidR="00FA0472" w:rsidRPr="00E90538">
        <w:rPr>
          <w:rStyle w:val="Enfasigrassetto"/>
          <w:rFonts w:asciiTheme="minorHAnsi" w:hAnsiTheme="minorHAnsi"/>
          <w:b w:val="0"/>
          <w:color w:val="auto"/>
        </w:rPr>
        <w:t>Cass. n. 19220/2013).</w:t>
      </w:r>
    </w:p>
    <w:p w:rsidR="00362628" w:rsidRPr="00B248C9" w:rsidRDefault="00E90538" w:rsidP="00E90538">
      <w:pPr>
        <w:spacing w:before="100" w:beforeAutospacing="1" w:after="100" w:afterAutospacing="1"/>
        <w:jc w:val="both"/>
        <w:outlineLvl w:val="0"/>
        <w:rPr>
          <w:rFonts w:asciiTheme="minorHAnsi" w:eastAsia="Times New Roman" w:hAnsiTheme="minorHAnsi"/>
          <w:color w:val="auto"/>
        </w:rPr>
      </w:pPr>
      <w:r>
        <w:rPr>
          <w:rFonts w:asciiTheme="minorHAnsi" w:eastAsia="Times New Roman" w:hAnsiTheme="minorHAnsi"/>
          <w:bCs/>
          <w:color w:val="auto"/>
          <w:kern w:val="36"/>
        </w:rPr>
        <w:t xml:space="preserve">Inoltre </w:t>
      </w:r>
      <w:r w:rsidR="00FA0472">
        <w:rPr>
          <w:rFonts w:asciiTheme="minorHAnsi" w:eastAsia="Times New Roman" w:hAnsiTheme="minorHAnsi"/>
          <w:bCs/>
          <w:color w:val="auto"/>
          <w:kern w:val="36"/>
        </w:rPr>
        <w:t>sentenza C</w:t>
      </w:r>
      <w:r w:rsidR="00362628" w:rsidRPr="00B248C9">
        <w:rPr>
          <w:rFonts w:asciiTheme="minorHAnsi" w:eastAsia="Times New Roman" w:hAnsiTheme="minorHAnsi"/>
          <w:bCs/>
          <w:color w:val="auto"/>
          <w:kern w:val="36"/>
        </w:rPr>
        <w:t>ass.</w:t>
      </w:r>
      <w:r w:rsidR="00362628" w:rsidRPr="00B248C9">
        <w:rPr>
          <w:rFonts w:asciiTheme="minorHAnsi" w:eastAsia="Times New Roman" w:hAnsiTheme="minorHAnsi"/>
          <w:color w:val="auto"/>
        </w:rPr>
        <w:t xml:space="preserve"> n°00104 del 4 gennaio 2017 “</w:t>
      </w:r>
      <w:r w:rsidR="00362628" w:rsidRPr="00B248C9">
        <w:rPr>
          <w:rFonts w:asciiTheme="minorHAnsi" w:eastAsia="Times New Roman" w:hAnsiTheme="minorHAnsi"/>
          <w:bCs/>
          <w:color w:val="auto"/>
          <w:kern w:val="36"/>
        </w:rPr>
        <w:t>Se l’oggetto non è determinabile ex sé, il compromesso è nullo”</w:t>
      </w:r>
      <w:r w:rsidR="00362628" w:rsidRPr="00B248C9">
        <w:rPr>
          <w:rFonts w:asciiTheme="minorHAnsi" w:eastAsia="Times New Roman" w:hAnsiTheme="minorHAnsi"/>
          <w:color w:val="auto"/>
        </w:rPr>
        <w:t xml:space="preserve"> chiarisce che la </w:t>
      </w:r>
      <w:proofErr w:type="spellStart"/>
      <w:r w:rsidR="00362628" w:rsidRPr="00B248C9">
        <w:rPr>
          <w:rFonts w:asciiTheme="minorHAnsi" w:eastAsia="Times New Roman" w:hAnsiTheme="minorHAnsi"/>
          <w:color w:val="auto"/>
        </w:rPr>
        <w:t>determinabilità</w:t>
      </w:r>
      <w:proofErr w:type="spellEnd"/>
      <w:r w:rsidR="00362628" w:rsidRPr="00B248C9">
        <w:rPr>
          <w:rFonts w:asciiTheme="minorHAnsi" w:eastAsia="Times New Roman" w:hAnsiTheme="minorHAnsi"/>
          <w:color w:val="auto"/>
        </w:rPr>
        <w:t xml:space="preserve"> dell’oggetto è (</w:t>
      </w:r>
      <w:r>
        <w:rPr>
          <w:rFonts w:asciiTheme="minorHAnsi" w:eastAsia="Times New Roman" w:hAnsiTheme="minorHAnsi"/>
          <w:color w:val="auto"/>
        </w:rPr>
        <w:t>ex artt.</w:t>
      </w:r>
      <w:r w:rsidR="00362628" w:rsidRPr="00B248C9">
        <w:rPr>
          <w:rFonts w:asciiTheme="minorHAnsi" w:eastAsia="Times New Roman" w:hAnsiTheme="minorHAnsi"/>
          <w:color w:val="auto"/>
        </w:rPr>
        <w:t xml:space="preserve"> 1325, n. 3 e 1346, cod. civ.)</w:t>
      </w:r>
      <w:r w:rsidR="00362628" w:rsidRPr="00B248C9">
        <w:rPr>
          <w:rFonts w:asciiTheme="minorHAnsi" w:eastAsia="Times New Roman" w:hAnsiTheme="minorHAnsi"/>
          <w:bCs/>
          <w:color w:val="auto"/>
        </w:rPr>
        <w:t xml:space="preserve"> rigorosamente necessaria nei negozi a forma vincolata.</w:t>
      </w:r>
      <w:r w:rsidR="00362628" w:rsidRPr="00B248C9">
        <w:rPr>
          <w:rFonts w:asciiTheme="minorHAnsi" w:eastAsia="Times New Roman" w:hAnsiTheme="minorHAnsi"/>
          <w:color w:val="auto"/>
        </w:rPr>
        <w:t xml:space="preserve"> </w:t>
      </w:r>
      <w:r>
        <w:rPr>
          <w:rFonts w:asciiTheme="minorHAnsi" w:eastAsia="Times New Roman" w:hAnsiTheme="minorHAnsi"/>
          <w:color w:val="auto"/>
        </w:rPr>
        <w:t>Di  conseguenza l</w:t>
      </w:r>
      <w:r w:rsidR="00362628" w:rsidRPr="00B248C9">
        <w:rPr>
          <w:rFonts w:asciiTheme="minorHAnsi" w:eastAsia="Times New Roman" w:hAnsiTheme="minorHAnsi"/>
          <w:color w:val="auto"/>
        </w:rPr>
        <w:t xml:space="preserve">a </w:t>
      </w:r>
      <w:proofErr w:type="spellStart"/>
      <w:r w:rsidR="00362628" w:rsidRPr="00B248C9">
        <w:rPr>
          <w:rFonts w:asciiTheme="minorHAnsi" w:eastAsia="Times New Roman" w:hAnsiTheme="minorHAnsi"/>
          <w:color w:val="auto"/>
        </w:rPr>
        <w:t>Dat</w:t>
      </w:r>
      <w:proofErr w:type="spellEnd"/>
      <w:r>
        <w:rPr>
          <w:rFonts w:asciiTheme="minorHAnsi" w:eastAsia="Times New Roman" w:hAnsiTheme="minorHAnsi"/>
          <w:color w:val="auto"/>
        </w:rPr>
        <w:t xml:space="preserve"> è nulla</w:t>
      </w:r>
      <w:r w:rsidR="00362628" w:rsidRPr="00B248C9">
        <w:rPr>
          <w:rFonts w:asciiTheme="minorHAnsi" w:eastAsia="Times New Roman" w:hAnsiTheme="minorHAnsi"/>
          <w:color w:val="auto"/>
        </w:rPr>
        <w:t xml:space="preserve"> </w:t>
      </w:r>
      <w:r>
        <w:rPr>
          <w:rFonts w:asciiTheme="minorHAnsi" w:eastAsia="Times New Roman" w:hAnsiTheme="minorHAnsi"/>
          <w:color w:val="auto"/>
        </w:rPr>
        <w:t xml:space="preserve"> in quanto </w:t>
      </w:r>
      <w:r w:rsidR="00362628" w:rsidRPr="00B248C9">
        <w:rPr>
          <w:rFonts w:asciiTheme="minorHAnsi" w:eastAsia="Times New Roman" w:hAnsiTheme="minorHAnsi"/>
          <w:color w:val="auto"/>
        </w:rPr>
        <w:t xml:space="preserve"> manca dei requisiti essenziali (art. 1418)</w:t>
      </w:r>
    </w:p>
    <w:p w:rsidR="00362628" w:rsidRPr="00F0521F" w:rsidRDefault="00F0521F" w:rsidP="00F0521F">
      <w:pPr>
        <w:pStyle w:val="Paragrafoelenco"/>
        <w:numPr>
          <w:ilvl w:val="0"/>
          <w:numId w:val="3"/>
        </w:numPr>
        <w:spacing w:before="100" w:beforeAutospacing="1" w:after="100" w:afterAutospacing="1"/>
        <w:jc w:val="both"/>
        <w:outlineLvl w:val="0"/>
        <w:rPr>
          <w:rFonts w:asciiTheme="minorHAnsi" w:eastAsia="Times New Roman" w:hAnsiTheme="minorHAnsi"/>
          <w:b/>
          <w:bCs/>
          <w:color w:val="auto"/>
          <w:kern w:val="36"/>
        </w:rPr>
      </w:pPr>
      <w:r>
        <w:rPr>
          <w:rFonts w:asciiTheme="minorHAnsi" w:eastAsia="Times New Roman" w:hAnsiTheme="minorHAnsi"/>
          <w:b/>
          <w:bCs/>
          <w:color w:val="auto"/>
          <w:kern w:val="36"/>
        </w:rPr>
        <w:t>Sull’</w:t>
      </w:r>
      <w:r w:rsidR="004D4EB2">
        <w:rPr>
          <w:rFonts w:asciiTheme="minorHAnsi" w:eastAsia="Times New Roman" w:hAnsiTheme="minorHAnsi"/>
          <w:b/>
          <w:bCs/>
          <w:color w:val="auto"/>
          <w:kern w:val="36"/>
        </w:rPr>
        <w:t>i</w:t>
      </w:r>
      <w:r w:rsidR="00362628" w:rsidRPr="00F0521F">
        <w:rPr>
          <w:rFonts w:asciiTheme="minorHAnsi" w:eastAsia="Times New Roman" w:hAnsiTheme="minorHAnsi"/>
          <w:b/>
          <w:bCs/>
          <w:color w:val="auto"/>
          <w:kern w:val="36"/>
        </w:rPr>
        <w:t>lliceità dell’oggetto</w:t>
      </w:r>
    </w:p>
    <w:p w:rsidR="00362628" w:rsidRPr="00B248C9" w:rsidRDefault="00362628" w:rsidP="007352E6">
      <w:pPr>
        <w:jc w:val="both"/>
        <w:rPr>
          <w:rFonts w:asciiTheme="minorHAnsi" w:eastAsia="Times New Roman" w:hAnsiTheme="minorHAnsi"/>
          <w:color w:val="auto"/>
        </w:rPr>
      </w:pPr>
      <w:r w:rsidRPr="00B248C9">
        <w:rPr>
          <w:rFonts w:asciiTheme="minorHAnsi" w:eastAsia="Times New Roman" w:hAnsiTheme="minorHAnsi"/>
          <w:color w:val="auto"/>
        </w:rPr>
        <w:t xml:space="preserve">Inoltre vi è nullità del consenso per illiceità, </w:t>
      </w:r>
      <w:r w:rsidR="00E90538">
        <w:rPr>
          <w:rFonts w:asciiTheme="minorHAnsi" w:eastAsia="Times New Roman" w:hAnsiTheme="minorHAnsi"/>
          <w:color w:val="auto"/>
        </w:rPr>
        <w:t>nullità derivante</w:t>
      </w:r>
      <w:r w:rsidRPr="00B248C9">
        <w:rPr>
          <w:rFonts w:asciiTheme="minorHAnsi" w:eastAsia="Times New Roman" w:hAnsiTheme="minorHAnsi"/>
          <w:color w:val="auto"/>
        </w:rPr>
        <w:t xml:space="preserve"> dalla violazione di leggi ed obblighi imposti dalla legge.</w:t>
      </w:r>
    </w:p>
    <w:p w:rsidR="00362628" w:rsidRPr="00B248C9" w:rsidRDefault="00362628" w:rsidP="007352E6">
      <w:pPr>
        <w:jc w:val="both"/>
        <w:rPr>
          <w:rFonts w:asciiTheme="minorHAnsi" w:eastAsia="Times New Roman" w:hAnsiTheme="minorHAnsi"/>
          <w:color w:val="auto"/>
        </w:rPr>
      </w:pPr>
      <w:r w:rsidRPr="00B248C9">
        <w:rPr>
          <w:rFonts w:asciiTheme="minorHAnsi" w:eastAsia="Times New Roman" w:hAnsiTheme="minorHAnsi"/>
          <w:color w:val="auto"/>
        </w:rPr>
        <w:t>La vita è un diritto inviolabile ed indisponibile per cui qualsiasi contratto o disposizione avente ad oggetto la disponibilità e la violazione della vita e della salute  è illecito.</w:t>
      </w:r>
    </w:p>
    <w:p w:rsidR="00362628" w:rsidRPr="00B248C9" w:rsidRDefault="00362628" w:rsidP="008860C2">
      <w:pPr>
        <w:spacing w:before="100" w:beforeAutospacing="1" w:after="100" w:afterAutospacing="1"/>
        <w:jc w:val="both"/>
        <w:rPr>
          <w:rFonts w:asciiTheme="minorHAnsi" w:eastAsia="Times New Roman" w:hAnsiTheme="minorHAnsi"/>
          <w:color w:val="auto"/>
        </w:rPr>
      </w:pPr>
      <w:r w:rsidRPr="00B248C9">
        <w:rPr>
          <w:rFonts w:asciiTheme="minorHAnsi" w:eastAsia="Times New Roman" w:hAnsiTheme="minorHAnsi"/>
          <w:color w:val="auto"/>
        </w:rPr>
        <w:t>Se da un lato vi è l’Art</w:t>
      </w:r>
      <w:r w:rsidR="00733DC2">
        <w:rPr>
          <w:rFonts w:asciiTheme="minorHAnsi" w:eastAsia="Times New Roman" w:hAnsiTheme="minorHAnsi"/>
          <w:color w:val="auto"/>
        </w:rPr>
        <w:t>.</w:t>
      </w:r>
      <w:r w:rsidRPr="00B248C9">
        <w:rPr>
          <w:rFonts w:asciiTheme="minorHAnsi" w:eastAsia="Times New Roman" w:hAnsiTheme="minorHAnsi"/>
          <w:color w:val="auto"/>
        </w:rPr>
        <w:t xml:space="preserve"> 32 </w:t>
      </w:r>
      <w:r w:rsidR="00F0521F">
        <w:rPr>
          <w:rFonts w:asciiTheme="minorHAnsi" w:eastAsia="Times New Roman" w:hAnsiTheme="minorHAnsi"/>
          <w:color w:val="auto"/>
        </w:rPr>
        <w:t xml:space="preserve">della </w:t>
      </w:r>
      <w:r w:rsidRPr="00B248C9">
        <w:rPr>
          <w:rFonts w:asciiTheme="minorHAnsi" w:eastAsia="Times New Roman" w:hAnsiTheme="minorHAnsi"/>
          <w:color w:val="auto"/>
        </w:rPr>
        <w:t>Cost. che prevede il riconoscimento costituzionale dell’impossibilità di somministrare al paziente trattamenti terapeut</w:t>
      </w:r>
      <w:r w:rsidR="00F0521F">
        <w:rPr>
          <w:rFonts w:asciiTheme="minorHAnsi" w:eastAsia="Times New Roman" w:hAnsiTheme="minorHAnsi"/>
          <w:color w:val="auto"/>
        </w:rPr>
        <w:t>ici contro la sua volontà, s</w:t>
      </w:r>
      <w:r w:rsidRPr="00B248C9">
        <w:rPr>
          <w:rFonts w:asciiTheme="minorHAnsi" w:eastAsia="Times New Roman" w:hAnsiTheme="minorHAnsi"/>
          <w:color w:val="auto"/>
        </w:rPr>
        <w:t xml:space="preserve">i deve tuttavia ricordare che quello della libertà di autodeterminarsi, non è affatto l’unico principio costituzionale, anzi, ve n’è uno più importante: quello dell’indisponibilità della vita, ovvero </w:t>
      </w:r>
      <w:r w:rsidRPr="00B248C9">
        <w:rPr>
          <w:rFonts w:asciiTheme="minorHAnsi" w:eastAsia="Times New Roman" w:hAnsiTheme="minorHAnsi"/>
          <w:color w:val="auto"/>
        </w:rPr>
        <w:lastRenderedPageBreak/>
        <w:t xml:space="preserve">dell’impossibilità da parte di chicchessia di prestabilire il come e il quando della propria morte. Lo riconoscono senza difficoltà anche i più laici cultori del diritto, basti pensare all’ex Presidente della Corte Costituzionale Gustavo </w:t>
      </w:r>
      <w:proofErr w:type="spellStart"/>
      <w:r w:rsidRPr="00B248C9">
        <w:rPr>
          <w:rFonts w:asciiTheme="minorHAnsi" w:eastAsia="Times New Roman" w:hAnsiTheme="minorHAnsi"/>
          <w:color w:val="auto"/>
        </w:rPr>
        <w:t>Zagrebelsky</w:t>
      </w:r>
      <w:proofErr w:type="spellEnd"/>
      <w:r w:rsidRPr="00B248C9">
        <w:rPr>
          <w:rFonts w:asciiTheme="minorHAnsi" w:eastAsia="Times New Roman" w:hAnsiTheme="minorHAnsi"/>
          <w:color w:val="auto"/>
        </w:rPr>
        <w:t xml:space="preserve"> il quale ebbe a riconoscere come il nostro ordinamento giuridico sia ”</w:t>
      </w:r>
      <w:r w:rsidRPr="00B248C9">
        <w:rPr>
          <w:rFonts w:asciiTheme="minorHAnsi" w:eastAsia="Times New Roman" w:hAnsiTheme="minorHAnsi"/>
          <w:i/>
          <w:iCs/>
          <w:color w:val="auto"/>
        </w:rPr>
        <w:t>ispirato, nel suo complesso, al principio di indisponibilità della vita”</w:t>
      </w:r>
      <w:r w:rsidRPr="00B248C9">
        <w:rPr>
          <w:rFonts w:asciiTheme="minorHAnsi" w:eastAsia="Times New Roman" w:hAnsiTheme="minorHAnsi"/>
          <w:color w:val="auto"/>
        </w:rPr>
        <w:t xml:space="preserve"> (</w:t>
      </w:r>
      <w:r w:rsidRPr="00B248C9">
        <w:rPr>
          <w:rFonts w:asciiTheme="minorHAnsi" w:eastAsia="Times New Roman" w:hAnsiTheme="minorHAnsi"/>
          <w:i/>
          <w:iCs/>
          <w:color w:val="auto"/>
        </w:rPr>
        <w:t>Repubblica</w:t>
      </w:r>
      <w:r w:rsidRPr="00B248C9">
        <w:rPr>
          <w:rFonts w:asciiTheme="minorHAnsi" w:eastAsia="Times New Roman" w:hAnsiTheme="minorHAnsi"/>
          <w:color w:val="auto"/>
        </w:rPr>
        <w:t xml:space="preserve"> 19/03/2007). Infatti il nostro ordinamento considera il bene “</w:t>
      </w:r>
      <w:r w:rsidRPr="00B248C9">
        <w:rPr>
          <w:rFonts w:asciiTheme="minorHAnsi" w:eastAsia="Times New Roman" w:hAnsiTheme="minorHAnsi"/>
          <w:i/>
          <w:iCs/>
          <w:color w:val="auto"/>
        </w:rPr>
        <w:t>vita</w:t>
      </w:r>
      <w:r w:rsidRPr="00B248C9">
        <w:rPr>
          <w:rFonts w:asciiTheme="minorHAnsi" w:eastAsia="Times New Roman" w:hAnsiTheme="minorHAnsi"/>
          <w:color w:val="auto"/>
        </w:rPr>
        <w:t>” bene indisponibile ex artt. 579 c</w:t>
      </w:r>
      <w:r w:rsidR="000667BB">
        <w:rPr>
          <w:rFonts w:asciiTheme="minorHAnsi" w:eastAsia="Times New Roman" w:hAnsiTheme="minorHAnsi"/>
          <w:color w:val="auto"/>
        </w:rPr>
        <w:t>.</w:t>
      </w:r>
      <w:r w:rsidRPr="00B248C9">
        <w:rPr>
          <w:rFonts w:asciiTheme="minorHAnsi" w:eastAsia="Times New Roman" w:hAnsiTheme="minorHAnsi"/>
          <w:color w:val="auto"/>
        </w:rPr>
        <w:t>p</w:t>
      </w:r>
      <w:r w:rsidR="000667BB">
        <w:rPr>
          <w:rFonts w:asciiTheme="minorHAnsi" w:eastAsia="Times New Roman" w:hAnsiTheme="minorHAnsi"/>
          <w:color w:val="auto"/>
        </w:rPr>
        <w:t>.</w:t>
      </w:r>
      <w:r w:rsidRPr="00B248C9">
        <w:rPr>
          <w:rFonts w:asciiTheme="minorHAnsi" w:eastAsia="Times New Roman" w:hAnsiTheme="minorHAnsi"/>
          <w:color w:val="auto"/>
        </w:rPr>
        <w:t>, 580 c</w:t>
      </w:r>
      <w:r w:rsidR="00733DC2">
        <w:rPr>
          <w:rFonts w:asciiTheme="minorHAnsi" w:eastAsia="Times New Roman" w:hAnsiTheme="minorHAnsi"/>
          <w:color w:val="auto"/>
        </w:rPr>
        <w:t>.</w:t>
      </w:r>
      <w:r w:rsidRPr="00B248C9">
        <w:rPr>
          <w:rFonts w:asciiTheme="minorHAnsi" w:eastAsia="Times New Roman" w:hAnsiTheme="minorHAnsi"/>
          <w:color w:val="auto"/>
        </w:rPr>
        <w:t>p</w:t>
      </w:r>
      <w:r w:rsidR="00733DC2">
        <w:rPr>
          <w:rFonts w:asciiTheme="minorHAnsi" w:eastAsia="Times New Roman" w:hAnsiTheme="minorHAnsi"/>
          <w:color w:val="auto"/>
        </w:rPr>
        <w:t>.</w:t>
      </w:r>
      <w:r w:rsidRPr="00B248C9">
        <w:rPr>
          <w:rFonts w:asciiTheme="minorHAnsi" w:eastAsia="Times New Roman" w:hAnsiTheme="minorHAnsi"/>
          <w:color w:val="auto"/>
        </w:rPr>
        <w:t xml:space="preserve"> e 5 c</w:t>
      </w:r>
      <w:r w:rsidR="000667BB">
        <w:rPr>
          <w:rFonts w:asciiTheme="minorHAnsi" w:eastAsia="Times New Roman" w:hAnsiTheme="minorHAnsi"/>
          <w:color w:val="auto"/>
        </w:rPr>
        <w:t>.</w:t>
      </w:r>
      <w:r w:rsidRPr="00B248C9">
        <w:rPr>
          <w:rFonts w:asciiTheme="minorHAnsi" w:eastAsia="Times New Roman" w:hAnsiTheme="minorHAnsi"/>
          <w:color w:val="auto"/>
        </w:rPr>
        <w:t>c</w:t>
      </w:r>
      <w:r w:rsidR="000667BB">
        <w:rPr>
          <w:rFonts w:asciiTheme="minorHAnsi" w:eastAsia="Times New Roman" w:hAnsiTheme="minorHAnsi"/>
          <w:color w:val="auto"/>
        </w:rPr>
        <w:t>.</w:t>
      </w:r>
    </w:p>
    <w:p w:rsidR="00362628" w:rsidRPr="00B248C9" w:rsidRDefault="00F3087E" w:rsidP="00965A97">
      <w:pPr>
        <w:spacing w:before="100" w:beforeAutospacing="1" w:after="100" w:afterAutospacing="1"/>
        <w:ind w:firstLine="708"/>
        <w:jc w:val="both"/>
        <w:outlineLvl w:val="0"/>
        <w:rPr>
          <w:rFonts w:asciiTheme="minorHAnsi" w:eastAsia="Times New Roman" w:hAnsiTheme="minorHAnsi"/>
          <w:b/>
          <w:bCs/>
          <w:color w:val="auto"/>
          <w:kern w:val="36"/>
        </w:rPr>
      </w:pPr>
      <w:r>
        <w:rPr>
          <w:rFonts w:asciiTheme="minorHAnsi" w:eastAsia="Times New Roman" w:hAnsiTheme="minorHAnsi"/>
          <w:b/>
          <w:bCs/>
          <w:color w:val="auto"/>
          <w:kern w:val="36"/>
        </w:rPr>
        <w:t>4</w:t>
      </w:r>
      <w:r w:rsidR="00965A97">
        <w:rPr>
          <w:rFonts w:asciiTheme="minorHAnsi" w:eastAsia="Times New Roman" w:hAnsiTheme="minorHAnsi"/>
          <w:b/>
          <w:bCs/>
          <w:color w:val="auto"/>
          <w:kern w:val="36"/>
        </w:rPr>
        <w:t>.</w:t>
      </w:r>
      <w:r>
        <w:rPr>
          <w:rFonts w:asciiTheme="minorHAnsi" w:eastAsia="Times New Roman" w:hAnsiTheme="minorHAnsi"/>
          <w:b/>
          <w:bCs/>
          <w:color w:val="auto"/>
          <w:kern w:val="36"/>
        </w:rPr>
        <w:t xml:space="preserve"> </w:t>
      </w:r>
      <w:r w:rsidR="00362628" w:rsidRPr="00B248C9">
        <w:rPr>
          <w:rFonts w:asciiTheme="minorHAnsi" w:eastAsia="Times New Roman" w:hAnsiTheme="minorHAnsi"/>
          <w:b/>
          <w:bCs/>
          <w:color w:val="auto"/>
          <w:kern w:val="36"/>
        </w:rPr>
        <w:t>O</w:t>
      </w:r>
      <w:r w:rsidR="006E6512">
        <w:rPr>
          <w:rFonts w:asciiTheme="minorHAnsi" w:eastAsia="Times New Roman" w:hAnsiTheme="minorHAnsi"/>
          <w:b/>
          <w:bCs/>
          <w:color w:val="auto"/>
          <w:kern w:val="36"/>
        </w:rPr>
        <w:t>biezione di coscienza</w:t>
      </w:r>
    </w:p>
    <w:p w:rsidR="0078494C" w:rsidRPr="008860C2" w:rsidRDefault="0078494C" w:rsidP="007352E6">
      <w:pPr>
        <w:spacing w:before="100" w:beforeAutospacing="1" w:after="100" w:afterAutospacing="1"/>
        <w:jc w:val="both"/>
        <w:outlineLvl w:val="0"/>
        <w:rPr>
          <w:rFonts w:asciiTheme="minorHAnsi" w:eastAsia="Times New Roman" w:hAnsiTheme="minorHAnsi"/>
          <w:bCs/>
          <w:color w:val="auto"/>
          <w:kern w:val="36"/>
        </w:rPr>
      </w:pPr>
      <w:r w:rsidRPr="008860C2">
        <w:rPr>
          <w:rFonts w:asciiTheme="minorHAnsi" w:eastAsia="Times New Roman" w:hAnsiTheme="minorHAnsi"/>
          <w:bCs/>
          <w:color w:val="auto"/>
          <w:kern w:val="36"/>
        </w:rPr>
        <w:t xml:space="preserve">Ci troviamo di fronte ad una </w:t>
      </w:r>
      <w:proofErr w:type="spellStart"/>
      <w:r w:rsidRPr="008860C2">
        <w:rPr>
          <w:rFonts w:asciiTheme="minorHAnsi" w:eastAsia="Times New Roman" w:hAnsiTheme="minorHAnsi"/>
          <w:bCs/>
          <w:color w:val="auto"/>
          <w:kern w:val="36"/>
        </w:rPr>
        <w:t>Dat</w:t>
      </w:r>
      <w:proofErr w:type="spellEnd"/>
      <w:r w:rsidRPr="008860C2">
        <w:rPr>
          <w:rFonts w:asciiTheme="minorHAnsi" w:eastAsia="Times New Roman" w:hAnsiTheme="minorHAnsi"/>
          <w:bCs/>
          <w:color w:val="auto"/>
          <w:kern w:val="36"/>
        </w:rPr>
        <w:t xml:space="preserve"> </w:t>
      </w:r>
      <w:r w:rsidR="00A93A44" w:rsidRPr="008860C2">
        <w:rPr>
          <w:rFonts w:asciiTheme="minorHAnsi" w:eastAsia="Times New Roman" w:hAnsiTheme="minorHAnsi"/>
          <w:bCs/>
          <w:color w:val="auto"/>
          <w:kern w:val="36"/>
        </w:rPr>
        <w:t xml:space="preserve">che non </w:t>
      </w:r>
      <w:r w:rsidR="00F3087E" w:rsidRPr="008860C2">
        <w:rPr>
          <w:rFonts w:asciiTheme="minorHAnsi" w:eastAsia="Times New Roman" w:hAnsiTheme="minorHAnsi"/>
          <w:bCs/>
          <w:color w:val="auto"/>
          <w:kern w:val="36"/>
        </w:rPr>
        <w:t>prevede una mera</w:t>
      </w:r>
      <w:r w:rsidR="00A93A44" w:rsidRPr="008860C2">
        <w:rPr>
          <w:rFonts w:asciiTheme="minorHAnsi" w:eastAsia="Times New Roman" w:hAnsiTheme="minorHAnsi"/>
          <w:bCs/>
          <w:color w:val="auto"/>
          <w:kern w:val="36"/>
        </w:rPr>
        <w:t xml:space="preserve"> dichi</w:t>
      </w:r>
      <w:r w:rsidR="000667BB" w:rsidRPr="008860C2">
        <w:rPr>
          <w:rFonts w:asciiTheme="minorHAnsi" w:eastAsia="Times New Roman" w:hAnsiTheme="minorHAnsi"/>
          <w:bCs/>
          <w:color w:val="auto"/>
          <w:kern w:val="36"/>
        </w:rPr>
        <w:t>a</w:t>
      </w:r>
      <w:r w:rsidR="00A93A44" w:rsidRPr="008860C2">
        <w:rPr>
          <w:rFonts w:asciiTheme="minorHAnsi" w:eastAsia="Times New Roman" w:hAnsiTheme="minorHAnsi"/>
          <w:bCs/>
          <w:color w:val="auto"/>
          <w:kern w:val="36"/>
        </w:rPr>
        <w:t xml:space="preserve">razione </w:t>
      </w:r>
      <w:r w:rsidR="00F3087E" w:rsidRPr="008860C2">
        <w:rPr>
          <w:rFonts w:asciiTheme="minorHAnsi" w:eastAsia="Times New Roman" w:hAnsiTheme="minorHAnsi"/>
          <w:bCs/>
          <w:color w:val="auto"/>
          <w:kern w:val="36"/>
        </w:rPr>
        <w:t xml:space="preserve">su cui il paziente potrebbe poi colloquiare con il medico in caso di bisogno, ma trattasi, come si legge nel corpo della legge, di </w:t>
      </w:r>
      <w:r w:rsidR="00733DC2">
        <w:rPr>
          <w:rFonts w:asciiTheme="minorHAnsi" w:eastAsia="Times New Roman" w:hAnsiTheme="minorHAnsi"/>
          <w:bCs/>
          <w:color w:val="auto"/>
          <w:kern w:val="36"/>
        </w:rPr>
        <w:t>vera e propria “</w:t>
      </w:r>
      <w:r w:rsidRPr="008860C2">
        <w:rPr>
          <w:rFonts w:asciiTheme="minorHAnsi" w:eastAsia="Times New Roman" w:hAnsiTheme="minorHAnsi"/>
          <w:bCs/>
          <w:color w:val="auto"/>
          <w:kern w:val="36"/>
        </w:rPr>
        <w:t>Disposizione</w:t>
      </w:r>
      <w:r w:rsidR="00733DC2">
        <w:rPr>
          <w:rFonts w:asciiTheme="minorHAnsi" w:eastAsia="Times New Roman" w:hAnsiTheme="minorHAnsi"/>
          <w:bCs/>
          <w:color w:val="auto"/>
          <w:kern w:val="36"/>
        </w:rPr>
        <w:t>”</w:t>
      </w:r>
      <w:r w:rsidR="00F3087E" w:rsidRPr="008860C2">
        <w:rPr>
          <w:rFonts w:asciiTheme="minorHAnsi" w:eastAsia="Times New Roman" w:hAnsiTheme="minorHAnsi"/>
          <w:bCs/>
          <w:color w:val="auto"/>
          <w:kern w:val="36"/>
        </w:rPr>
        <w:t>, questa</w:t>
      </w:r>
      <w:r w:rsidR="00A93A44" w:rsidRPr="008860C2">
        <w:rPr>
          <w:rFonts w:asciiTheme="minorHAnsi" w:eastAsia="Times New Roman" w:hAnsiTheme="minorHAnsi"/>
          <w:bCs/>
          <w:color w:val="auto"/>
          <w:kern w:val="36"/>
        </w:rPr>
        <w:t xml:space="preserve"> risulta essere</w:t>
      </w:r>
      <w:r w:rsidRPr="008860C2">
        <w:rPr>
          <w:rFonts w:asciiTheme="minorHAnsi" w:eastAsia="Times New Roman" w:hAnsiTheme="minorHAnsi"/>
          <w:bCs/>
          <w:color w:val="auto"/>
          <w:kern w:val="36"/>
        </w:rPr>
        <w:t xml:space="preserve"> vincolante per medici ed infermieri</w:t>
      </w:r>
      <w:r w:rsidR="00F3087E" w:rsidRPr="008860C2">
        <w:rPr>
          <w:rFonts w:asciiTheme="minorHAnsi" w:eastAsia="Times New Roman" w:hAnsiTheme="minorHAnsi"/>
          <w:bCs/>
          <w:color w:val="auto"/>
          <w:kern w:val="36"/>
        </w:rPr>
        <w:t xml:space="preserve">. La legge nulla dice e quindi </w:t>
      </w:r>
      <w:r w:rsidR="00A93A44" w:rsidRPr="008860C2">
        <w:rPr>
          <w:rFonts w:asciiTheme="minorHAnsi" w:eastAsia="Times New Roman" w:hAnsiTheme="minorHAnsi"/>
          <w:bCs/>
          <w:color w:val="auto"/>
          <w:kern w:val="36"/>
        </w:rPr>
        <w:t xml:space="preserve">non è prevista alcuna </w:t>
      </w:r>
      <w:r w:rsidR="00F3087E" w:rsidRPr="008860C2">
        <w:rPr>
          <w:rFonts w:asciiTheme="minorHAnsi" w:eastAsia="Times New Roman" w:hAnsiTheme="minorHAnsi"/>
          <w:bCs/>
          <w:color w:val="auto"/>
          <w:kern w:val="36"/>
        </w:rPr>
        <w:t>forma di obiezione di coscienza.</w:t>
      </w:r>
      <w:r w:rsidR="00A93A44" w:rsidRPr="008860C2">
        <w:rPr>
          <w:rFonts w:asciiTheme="minorHAnsi" w:eastAsia="Times New Roman" w:hAnsiTheme="minorHAnsi"/>
          <w:bCs/>
          <w:color w:val="auto"/>
          <w:kern w:val="36"/>
        </w:rPr>
        <w:t xml:space="preserve"> </w:t>
      </w:r>
      <w:r w:rsidR="00F3087E" w:rsidRPr="008860C2">
        <w:rPr>
          <w:rFonts w:asciiTheme="minorHAnsi" w:eastAsia="Times New Roman" w:hAnsiTheme="minorHAnsi"/>
          <w:bCs/>
          <w:color w:val="auto"/>
          <w:kern w:val="36"/>
        </w:rPr>
        <w:t xml:space="preserve">Pertanto medici e operatori sanitari, </w:t>
      </w:r>
      <w:r w:rsidR="00A93A44" w:rsidRPr="008860C2">
        <w:rPr>
          <w:rFonts w:asciiTheme="minorHAnsi" w:eastAsia="Times New Roman" w:hAnsiTheme="minorHAnsi"/>
          <w:bCs/>
          <w:color w:val="auto"/>
          <w:kern w:val="36"/>
        </w:rPr>
        <w:t>non</w:t>
      </w:r>
      <w:r w:rsidRPr="008860C2">
        <w:rPr>
          <w:rFonts w:asciiTheme="minorHAnsi" w:eastAsia="Times New Roman" w:hAnsiTheme="minorHAnsi"/>
          <w:bCs/>
          <w:color w:val="auto"/>
          <w:kern w:val="36"/>
        </w:rPr>
        <w:t xml:space="preserve"> pote</w:t>
      </w:r>
      <w:r w:rsidR="00A93A44" w:rsidRPr="008860C2">
        <w:rPr>
          <w:rFonts w:asciiTheme="minorHAnsi" w:eastAsia="Times New Roman" w:hAnsiTheme="minorHAnsi"/>
          <w:bCs/>
          <w:color w:val="auto"/>
          <w:kern w:val="36"/>
        </w:rPr>
        <w:t>ndo</w:t>
      </w:r>
      <w:r w:rsidRPr="008860C2">
        <w:rPr>
          <w:rFonts w:asciiTheme="minorHAnsi" w:eastAsia="Times New Roman" w:hAnsiTheme="minorHAnsi"/>
          <w:bCs/>
          <w:color w:val="auto"/>
          <w:kern w:val="36"/>
        </w:rPr>
        <w:t xml:space="preserve"> usufruire della possibilità di obiezion</w:t>
      </w:r>
      <w:r w:rsidR="000667BB" w:rsidRPr="008860C2">
        <w:rPr>
          <w:rFonts w:asciiTheme="minorHAnsi" w:eastAsia="Times New Roman" w:hAnsiTheme="minorHAnsi"/>
          <w:bCs/>
          <w:color w:val="auto"/>
          <w:kern w:val="36"/>
        </w:rPr>
        <w:t>e di coscienza</w:t>
      </w:r>
      <w:r w:rsidR="00F3087E" w:rsidRPr="008860C2">
        <w:rPr>
          <w:rFonts w:asciiTheme="minorHAnsi" w:eastAsia="Times New Roman" w:hAnsiTheme="minorHAnsi"/>
          <w:bCs/>
          <w:color w:val="auto"/>
          <w:kern w:val="36"/>
        </w:rPr>
        <w:t xml:space="preserve">, saranno costretti non solo ad </w:t>
      </w:r>
      <w:r w:rsidRPr="008860C2">
        <w:rPr>
          <w:rFonts w:asciiTheme="minorHAnsi" w:eastAsia="Times New Roman" w:hAnsiTheme="minorHAnsi"/>
          <w:bCs/>
          <w:color w:val="auto"/>
          <w:kern w:val="36"/>
        </w:rPr>
        <w:t>abbandonare la loro scienza</w:t>
      </w:r>
      <w:r w:rsidR="00733DC2">
        <w:rPr>
          <w:rFonts w:asciiTheme="minorHAnsi" w:eastAsia="Times New Roman" w:hAnsiTheme="minorHAnsi"/>
          <w:bCs/>
          <w:color w:val="auto"/>
          <w:kern w:val="36"/>
        </w:rPr>
        <w:t xml:space="preserve"> </w:t>
      </w:r>
      <w:r w:rsidR="00F3087E" w:rsidRPr="008860C2">
        <w:rPr>
          <w:rFonts w:asciiTheme="minorHAnsi" w:eastAsia="Times New Roman" w:hAnsiTheme="minorHAnsi"/>
          <w:bCs/>
          <w:color w:val="auto"/>
          <w:kern w:val="36"/>
        </w:rPr>
        <w:t>e la loro vocazione a salvare vite umane,</w:t>
      </w:r>
      <w:r w:rsidR="00A93A44" w:rsidRPr="008860C2">
        <w:rPr>
          <w:rFonts w:asciiTheme="minorHAnsi" w:eastAsia="Times New Roman" w:hAnsiTheme="minorHAnsi"/>
          <w:bCs/>
          <w:color w:val="auto"/>
          <w:kern w:val="36"/>
        </w:rPr>
        <w:t xml:space="preserve"> ma anche la loro</w:t>
      </w:r>
      <w:r w:rsidRPr="008860C2">
        <w:rPr>
          <w:rFonts w:asciiTheme="minorHAnsi" w:eastAsia="Times New Roman" w:hAnsiTheme="minorHAnsi"/>
          <w:bCs/>
          <w:color w:val="auto"/>
          <w:kern w:val="36"/>
        </w:rPr>
        <w:t xml:space="preserve"> coscienza.</w:t>
      </w:r>
    </w:p>
    <w:p w:rsidR="00965A97" w:rsidRDefault="00F3087E" w:rsidP="00965A97">
      <w:pPr>
        <w:spacing w:before="100" w:beforeAutospacing="1" w:after="100" w:afterAutospacing="1"/>
        <w:ind w:firstLine="708"/>
        <w:jc w:val="both"/>
        <w:outlineLvl w:val="0"/>
        <w:rPr>
          <w:rFonts w:asciiTheme="minorHAnsi" w:eastAsia="Times New Roman" w:hAnsiTheme="minorHAnsi"/>
          <w:b/>
          <w:bCs/>
          <w:color w:val="auto"/>
          <w:kern w:val="36"/>
        </w:rPr>
      </w:pPr>
      <w:r>
        <w:rPr>
          <w:rFonts w:asciiTheme="minorHAnsi" w:eastAsia="Times New Roman" w:hAnsiTheme="minorHAnsi"/>
          <w:b/>
          <w:bCs/>
          <w:color w:val="auto"/>
          <w:kern w:val="36"/>
        </w:rPr>
        <w:t>5</w:t>
      </w:r>
      <w:r w:rsidR="00965A97">
        <w:rPr>
          <w:rFonts w:asciiTheme="minorHAnsi" w:eastAsia="Times New Roman" w:hAnsiTheme="minorHAnsi"/>
          <w:b/>
          <w:bCs/>
          <w:color w:val="auto"/>
          <w:kern w:val="36"/>
        </w:rPr>
        <w:t>.</w:t>
      </w:r>
      <w:r>
        <w:rPr>
          <w:rFonts w:asciiTheme="minorHAnsi" w:eastAsia="Times New Roman" w:hAnsiTheme="minorHAnsi"/>
          <w:b/>
          <w:bCs/>
          <w:color w:val="auto"/>
          <w:kern w:val="36"/>
        </w:rPr>
        <w:t xml:space="preserve"> Sull’ </w:t>
      </w:r>
      <w:r w:rsidR="0078494C" w:rsidRPr="00B248C9">
        <w:rPr>
          <w:rFonts w:asciiTheme="minorHAnsi" w:eastAsia="Times New Roman" w:hAnsiTheme="minorHAnsi"/>
          <w:b/>
          <w:bCs/>
          <w:color w:val="auto"/>
          <w:kern w:val="36"/>
        </w:rPr>
        <w:t>Art.4 comma 6</w:t>
      </w:r>
      <w:r>
        <w:rPr>
          <w:rFonts w:asciiTheme="minorHAnsi" w:eastAsia="Times New Roman" w:hAnsiTheme="minorHAnsi"/>
          <w:b/>
          <w:bCs/>
          <w:color w:val="auto"/>
          <w:kern w:val="36"/>
        </w:rPr>
        <w:t xml:space="preserve"> </w:t>
      </w:r>
      <w:r w:rsidR="00965A97">
        <w:rPr>
          <w:rFonts w:asciiTheme="minorHAnsi" w:eastAsia="Times New Roman" w:hAnsiTheme="minorHAnsi"/>
          <w:b/>
          <w:bCs/>
          <w:color w:val="auto"/>
          <w:kern w:val="36"/>
        </w:rPr>
        <w:t xml:space="preserve">Forma della </w:t>
      </w:r>
      <w:proofErr w:type="spellStart"/>
      <w:r w:rsidR="00965A97">
        <w:rPr>
          <w:rFonts w:asciiTheme="minorHAnsi" w:eastAsia="Times New Roman" w:hAnsiTheme="minorHAnsi"/>
          <w:b/>
          <w:bCs/>
          <w:color w:val="auto"/>
          <w:kern w:val="36"/>
        </w:rPr>
        <w:t>dat</w:t>
      </w:r>
      <w:proofErr w:type="spellEnd"/>
      <w:r w:rsidR="00965A97">
        <w:rPr>
          <w:rFonts w:asciiTheme="minorHAnsi" w:eastAsia="Times New Roman" w:hAnsiTheme="minorHAnsi"/>
          <w:b/>
          <w:bCs/>
          <w:color w:val="auto"/>
          <w:kern w:val="36"/>
        </w:rPr>
        <w:t xml:space="preserve"> e della revoca</w:t>
      </w:r>
    </w:p>
    <w:p w:rsidR="00E33A13" w:rsidRPr="00965A97" w:rsidRDefault="00965A97" w:rsidP="00965A97">
      <w:pPr>
        <w:spacing w:before="100" w:beforeAutospacing="1" w:after="100" w:afterAutospacing="1"/>
        <w:jc w:val="both"/>
        <w:outlineLvl w:val="0"/>
        <w:rPr>
          <w:rFonts w:asciiTheme="minorHAnsi" w:eastAsia="Times New Roman" w:hAnsiTheme="minorHAnsi"/>
          <w:bCs/>
          <w:color w:val="auto"/>
          <w:kern w:val="36"/>
        </w:rPr>
      </w:pPr>
      <w:r w:rsidRPr="00965A97">
        <w:rPr>
          <w:rFonts w:asciiTheme="minorHAnsi" w:eastAsia="Times New Roman" w:hAnsiTheme="minorHAnsi"/>
          <w:bCs/>
          <w:color w:val="auto"/>
          <w:kern w:val="36"/>
        </w:rPr>
        <w:t>S</w:t>
      </w:r>
      <w:r w:rsidR="00F3087E" w:rsidRPr="00965A97">
        <w:rPr>
          <w:rFonts w:asciiTheme="minorHAnsi" w:eastAsia="Times New Roman" w:hAnsiTheme="minorHAnsi"/>
          <w:bCs/>
          <w:color w:val="auto"/>
          <w:kern w:val="36"/>
        </w:rPr>
        <w:t>i ravvisa una s</w:t>
      </w:r>
      <w:r w:rsidR="00013631" w:rsidRPr="00965A97">
        <w:rPr>
          <w:rFonts w:asciiTheme="minorHAnsi" w:eastAsia="Times New Roman" w:hAnsiTheme="minorHAnsi"/>
          <w:bCs/>
          <w:color w:val="auto"/>
          <w:kern w:val="36"/>
        </w:rPr>
        <w:t>proporzione tra la totale libertà di forma</w:t>
      </w:r>
      <w:r w:rsidR="00E33A13" w:rsidRPr="00965A97">
        <w:rPr>
          <w:rFonts w:asciiTheme="minorHAnsi" w:eastAsia="Times New Roman" w:hAnsiTheme="minorHAnsi"/>
          <w:bCs/>
          <w:color w:val="auto"/>
          <w:kern w:val="36"/>
        </w:rPr>
        <w:t xml:space="preserve"> </w:t>
      </w:r>
      <w:r w:rsidR="000667BB" w:rsidRPr="00965A97">
        <w:rPr>
          <w:rFonts w:asciiTheme="minorHAnsi" w:eastAsia="Times New Roman" w:hAnsiTheme="minorHAnsi"/>
          <w:bCs/>
          <w:color w:val="auto"/>
          <w:kern w:val="36"/>
        </w:rPr>
        <w:t>nel</w:t>
      </w:r>
      <w:r w:rsidR="00E33A13" w:rsidRPr="00965A97">
        <w:rPr>
          <w:rFonts w:asciiTheme="minorHAnsi" w:eastAsia="Times New Roman" w:hAnsiTheme="minorHAnsi"/>
          <w:bCs/>
          <w:color w:val="auto"/>
          <w:kern w:val="36"/>
        </w:rPr>
        <w:t xml:space="preserve">la sottoscrizione della </w:t>
      </w:r>
      <w:proofErr w:type="spellStart"/>
      <w:r w:rsidR="00E33A13" w:rsidRPr="00965A97">
        <w:rPr>
          <w:rFonts w:asciiTheme="minorHAnsi" w:eastAsia="Times New Roman" w:hAnsiTheme="minorHAnsi"/>
          <w:bCs/>
          <w:color w:val="auto"/>
          <w:kern w:val="36"/>
        </w:rPr>
        <w:t>dat</w:t>
      </w:r>
      <w:proofErr w:type="spellEnd"/>
      <w:r w:rsidR="00013631" w:rsidRPr="00965A97">
        <w:rPr>
          <w:rFonts w:asciiTheme="minorHAnsi" w:eastAsia="Times New Roman" w:hAnsiTheme="minorHAnsi"/>
          <w:bCs/>
          <w:color w:val="auto"/>
          <w:kern w:val="36"/>
        </w:rPr>
        <w:t xml:space="preserve"> </w:t>
      </w:r>
      <w:r w:rsidR="001F318A" w:rsidRPr="00965A97">
        <w:rPr>
          <w:rFonts w:asciiTheme="minorHAnsi" w:eastAsia="Times New Roman" w:hAnsiTheme="minorHAnsi"/>
          <w:bCs/>
          <w:color w:val="auto"/>
          <w:kern w:val="36"/>
        </w:rPr>
        <w:t xml:space="preserve">( atto pubblico, scrittura privata) </w:t>
      </w:r>
      <w:r w:rsidR="00013631" w:rsidRPr="00965A97">
        <w:rPr>
          <w:rFonts w:asciiTheme="minorHAnsi" w:eastAsia="Times New Roman" w:hAnsiTheme="minorHAnsi"/>
          <w:bCs/>
          <w:color w:val="auto"/>
          <w:kern w:val="36"/>
        </w:rPr>
        <w:t xml:space="preserve"> </w:t>
      </w:r>
      <w:r w:rsidR="00E33A13" w:rsidRPr="00965A97">
        <w:rPr>
          <w:rFonts w:asciiTheme="minorHAnsi" w:eastAsia="Times New Roman" w:hAnsiTheme="minorHAnsi"/>
          <w:bCs/>
          <w:color w:val="auto"/>
          <w:kern w:val="36"/>
        </w:rPr>
        <w:t>e</w:t>
      </w:r>
      <w:r w:rsidR="00013631" w:rsidRPr="00965A97">
        <w:rPr>
          <w:rFonts w:asciiTheme="minorHAnsi" w:eastAsia="Times New Roman" w:hAnsiTheme="minorHAnsi"/>
          <w:bCs/>
          <w:color w:val="auto"/>
          <w:kern w:val="36"/>
        </w:rPr>
        <w:t xml:space="preserve"> la revoca </w:t>
      </w:r>
      <w:r w:rsidR="001F318A" w:rsidRPr="00965A97">
        <w:rPr>
          <w:rFonts w:asciiTheme="minorHAnsi" w:eastAsia="Times New Roman" w:hAnsiTheme="minorHAnsi"/>
          <w:bCs/>
          <w:color w:val="auto"/>
          <w:kern w:val="36"/>
        </w:rPr>
        <w:t>del consenso</w:t>
      </w:r>
      <w:r w:rsidR="00013631" w:rsidRPr="00965A97">
        <w:rPr>
          <w:rFonts w:asciiTheme="minorHAnsi" w:eastAsia="Times New Roman" w:hAnsiTheme="minorHAnsi"/>
          <w:bCs/>
          <w:color w:val="auto"/>
          <w:kern w:val="36"/>
        </w:rPr>
        <w:t xml:space="preserve"> </w:t>
      </w:r>
      <w:r w:rsidR="00E33A13" w:rsidRPr="00965A97">
        <w:rPr>
          <w:rFonts w:asciiTheme="minorHAnsi" w:eastAsia="Times New Roman" w:hAnsiTheme="minorHAnsi"/>
          <w:bCs/>
          <w:color w:val="auto"/>
          <w:kern w:val="36"/>
        </w:rPr>
        <w:t xml:space="preserve">per </w:t>
      </w:r>
      <w:r w:rsidR="00F3087E" w:rsidRPr="00965A97">
        <w:rPr>
          <w:rFonts w:asciiTheme="minorHAnsi" w:eastAsia="Times New Roman" w:hAnsiTheme="minorHAnsi"/>
          <w:bCs/>
          <w:color w:val="auto"/>
          <w:kern w:val="36"/>
        </w:rPr>
        <w:t>la quale</w:t>
      </w:r>
      <w:r w:rsidR="00A13E12" w:rsidRPr="00965A97">
        <w:rPr>
          <w:rFonts w:asciiTheme="minorHAnsi" w:eastAsia="Times New Roman" w:hAnsiTheme="minorHAnsi"/>
          <w:bCs/>
          <w:color w:val="auto"/>
          <w:kern w:val="36"/>
        </w:rPr>
        <w:t xml:space="preserve"> </w:t>
      </w:r>
      <w:r w:rsidR="00013631" w:rsidRPr="00965A97">
        <w:rPr>
          <w:rFonts w:asciiTheme="minorHAnsi" w:eastAsia="Times New Roman" w:hAnsiTheme="minorHAnsi"/>
          <w:bCs/>
          <w:color w:val="auto"/>
          <w:kern w:val="36"/>
        </w:rPr>
        <w:t>si prevede</w:t>
      </w:r>
      <w:r w:rsidR="00E33A13" w:rsidRPr="00965A97">
        <w:rPr>
          <w:rFonts w:asciiTheme="minorHAnsi" w:eastAsia="Times New Roman" w:hAnsiTheme="minorHAnsi"/>
          <w:bCs/>
          <w:color w:val="auto"/>
          <w:kern w:val="36"/>
        </w:rPr>
        <w:t xml:space="preserve"> </w:t>
      </w:r>
      <w:r w:rsidR="00F3087E" w:rsidRPr="00965A97">
        <w:rPr>
          <w:rFonts w:asciiTheme="minorHAnsi" w:eastAsia="Times New Roman" w:hAnsiTheme="minorHAnsi"/>
          <w:bCs/>
          <w:color w:val="auto"/>
          <w:kern w:val="36"/>
        </w:rPr>
        <w:t xml:space="preserve">un </w:t>
      </w:r>
      <w:r w:rsidR="00E33A13" w:rsidRPr="00965A97">
        <w:rPr>
          <w:rFonts w:asciiTheme="minorHAnsi" w:eastAsia="Times New Roman" w:hAnsiTheme="minorHAnsi"/>
          <w:bCs/>
          <w:color w:val="auto"/>
          <w:kern w:val="36"/>
        </w:rPr>
        <w:t>maggior rigore con</w:t>
      </w:r>
      <w:r w:rsidR="00013631" w:rsidRPr="00965A97">
        <w:rPr>
          <w:rFonts w:asciiTheme="minorHAnsi" w:eastAsia="Times New Roman" w:hAnsiTheme="minorHAnsi"/>
          <w:bCs/>
          <w:color w:val="auto"/>
          <w:kern w:val="36"/>
        </w:rPr>
        <w:t xml:space="preserve"> la </w:t>
      </w:r>
      <w:r w:rsidR="00E33A13" w:rsidRPr="00965A97">
        <w:rPr>
          <w:rFonts w:asciiTheme="minorHAnsi" w:eastAsia="Times New Roman" w:hAnsiTheme="minorHAnsi"/>
          <w:bCs/>
          <w:color w:val="auto"/>
          <w:kern w:val="36"/>
        </w:rPr>
        <w:t xml:space="preserve">presenza </w:t>
      </w:r>
      <w:r w:rsidR="00013631" w:rsidRPr="00965A97">
        <w:rPr>
          <w:rFonts w:asciiTheme="minorHAnsi" w:eastAsia="Times New Roman" w:hAnsiTheme="minorHAnsi"/>
          <w:bCs/>
          <w:color w:val="auto"/>
          <w:kern w:val="36"/>
        </w:rPr>
        <w:t xml:space="preserve"> di 2 testimoni</w:t>
      </w:r>
      <w:r w:rsidR="00E33A13" w:rsidRPr="00965A97">
        <w:rPr>
          <w:rFonts w:asciiTheme="minorHAnsi" w:eastAsia="Times New Roman" w:hAnsiTheme="minorHAnsi"/>
          <w:bCs/>
          <w:color w:val="auto"/>
          <w:kern w:val="36"/>
        </w:rPr>
        <w:t>.</w:t>
      </w:r>
    </w:p>
    <w:p w:rsidR="00013631" w:rsidRPr="00B248C9" w:rsidRDefault="00E33A13" w:rsidP="007352E6">
      <w:pPr>
        <w:spacing w:before="100" w:beforeAutospacing="1" w:after="100" w:afterAutospacing="1"/>
        <w:jc w:val="both"/>
        <w:outlineLvl w:val="0"/>
        <w:rPr>
          <w:rFonts w:asciiTheme="minorHAnsi" w:eastAsia="Times New Roman" w:hAnsiTheme="minorHAnsi"/>
          <w:bCs/>
          <w:color w:val="auto"/>
          <w:kern w:val="36"/>
        </w:rPr>
      </w:pPr>
      <w:r w:rsidRPr="00B248C9">
        <w:rPr>
          <w:rFonts w:asciiTheme="minorHAnsi" w:eastAsia="Times New Roman" w:hAnsiTheme="minorHAnsi"/>
          <w:bCs/>
          <w:color w:val="auto"/>
          <w:kern w:val="36"/>
        </w:rPr>
        <w:t xml:space="preserve">Nel sottoscrivere la </w:t>
      </w:r>
      <w:proofErr w:type="spellStart"/>
      <w:r w:rsidRPr="00B248C9">
        <w:rPr>
          <w:rFonts w:asciiTheme="minorHAnsi" w:eastAsia="Times New Roman" w:hAnsiTheme="minorHAnsi"/>
          <w:bCs/>
          <w:color w:val="auto"/>
          <w:kern w:val="36"/>
        </w:rPr>
        <w:t>dat</w:t>
      </w:r>
      <w:proofErr w:type="spellEnd"/>
      <w:r w:rsidRPr="00B248C9">
        <w:rPr>
          <w:rFonts w:asciiTheme="minorHAnsi" w:eastAsia="Times New Roman" w:hAnsiTheme="minorHAnsi"/>
          <w:bCs/>
          <w:color w:val="auto"/>
          <w:kern w:val="36"/>
        </w:rPr>
        <w:t xml:space="preserve"> la legge non prevede alcuna protezione della persona, alcuna garanzia di esatta informazione prima della sottoscrizione, non  è previsto alcun controllo o forma per ricevere una puntuale informazione mentre per la revoca è prevista un</w:t>
      </w:r>
      <w:r w:rsidR="00013631" w:rsidRPr="00B248C9">
        <w:rPr>
          <w:rFonts w:asciiTheme="minorHAnsi" w:eastAsia="Times New Roman" w:hAnsiTheme="minorHAnsi"/>
          <w:bCs/>
          <w:color w:val="auto"/>
          <w:kern w:val="36"/>
        </w:rPr>
        <w:t>a forma aggravata</w:t>
      </w:r>
      <w:r w:rsidRPr="00B248C9">
        <w:rPr>
          <w:rFonts w:asciiTheme="minorHAnsi" w:eastAsia="Times New Roman" w:hAnsiTheme="minorHAnsi"/>
          <w:bCs/>
          <w:color w:val="auto"/>
          <w:kern w:val="36"/>
        </w:rPr>
        <w:t xml:space="preserve"> con la presenza di due testi, non contemplando la legge invece la difficoltà concreta che la </w:t>
      </w:r>
      <w:r w:rsidR="00013631" w:rsidRPr="00B248C9">
        <w:rPr>
          <w:rFonts w:asciiTheme="minorHAnsi" w:eastAsia="Times New Roman" w:hAnsiTheme="minorHAnsi"/>
          <w:bCs/>
          <w:color w:val="auto"/>
          <w:kern w:val="36"/>
        </w:rPr>
        <w:t xml:space="preserve">persona </w:t>
      </w:r>
      <w:r w:rsidRPr="00B248C9">
        <w:rPr>
          <w:rFonts w:asciiTheme="minorHAnsi" w:eastAsia="Times New Roman" w:hAnsiTheme="minorHAnsi"/>
          <w:bCs/>
          <w:color w:val="auto"/>
          <w:kern w:val="36"/>
        </w:rPr>
        <w:t>avrà nell’ esprimere una revoca</w:t>
      </w:r>
      <w:r w:rsidR="00F3087E">
        <w:rPr>
          <w:rFonts w:asciiTheme="minorHAnsi" w:eastAsia="Times New Roman" w:hAnsiTheme="minorHAnsi"/>
          <w:bCs/>
          <w:color w:val="auto"/>
          <w:kern w:val="36"/>
        </w:rPr>
        <w:t>;</w:t>
      </w:r>
      <w:r w:rsidRPr="00B248C9">
        <w:rPr>
          <w:rFonts w:asciiTheme="minorHAnsi" w:eastAsia="Times New Roman" w:hAnsiTheme="minorHAnsi"/>
          <w:bCs/>
          <w:color w:val="auto"/>
          <w:kern w:val="36"/>
        </w:rPr>
        <w:t xml:space="preserve"> infatti</w:t>
      </w:r>
      <w:r w:rsidR="00F3087E">
        <w:rPr>
          <w:rFonts w:asciiTheme="minorHAnsi" w:eastAsia="Times New Roman" w:hAnsiTheme="minorHAnsi"/>
          <w:bCs/>
          <w:color w:val="auto"/>
          <w:kern w:val="36"/>
        </w:rPr>
        <w:t>,</w:t>
      </w:r>
      <w:r w:rsidRPr="00B248C9">
        <w:rPr>
          <w:rFonts w:asciiTheme="minorHAnsi" w:eastAsia="Times New Roman" w:hAnsiTheme="minorHAnsi"/>
          <w:bCs/>
          <w:color w:val="auto"/>
          <w:kern w:val="36"/>
        </w:rPr>
        <w:t xml:space="preserve"> se </w:t>
      </w:r>
      <w:r w:rsidR="00013631" w:rsidRPr="00B248C9">
        <w:rPr>
          <w:rFonts w:asciiTheme="minorHAnsi" w:eastAsia="Times New Roman" w:hAnsiTheme="minorHAnsi"/>
          <w:bCs/>
          <w:color w:val="auto"/>
          <w:kern w:val="36"/>
        </w:rPr>
        <w:t xml:space="preserve">non ha nominato un fiduciario </w:t>
      </w:r>
      <w:r w:rsidRPr="00B248C9">
        <w:rPr>
          <w:rFonts w:asciiTheme="minorHAnsi" w:eastAsia="Times New Roman" w:hAnsiTheme="minorHAnsi"/>
          <w:bCs/>
          <w:color w:val="auto"/>
          <w:kern w:val="36"/>
        </w:rPr>
        <w:t xml:space="preserve">e sarà in condizioni gravi tanto da non potersi esprimere, </w:t>
      </w:r>
      <w:r w:rsidR="00013631" w:rsidRPr="00B248C9">
        <w:rPr>
          <w:rFonts w:asciiTheme="minorHAnsi" w:eastAsia="Times New Roman" w:hAnsiTheme="minorHAnsi"/>
          <w:bCs/>
          <w:color w:val="auto"/>
          <w:kern w:val="36"/>
        </w:rPr>
        <w:t>sarà impossibil</w:t>
      </w:r>
      <w:r w:rsidRPr="00B248C9">
        <w:rPr>
          <w:rFonts w:asciiTheme="minorHAnsi" w:eastAsia="Times New Roman" w:hAnsiTheme="minorHAnsi"/>
          <w:bCs/>
          <w:color w:val="auto"/>
          <w:kern w:val="36"/>
        </w:rPr>
        <w:t>e</w:t>
      </w:r>
      <w:r w:rsidR="00A13E12">
        <w:rPr>
          <w:rFonts w:asciiTheme="minorHAnsi" w:eastAsia="Times New Roman" w:hAnsiTheme="minorHAnsi"/>
          <w:bCs/>
          <w:color w:val="auto"/>
          <w:kern w:val="36"/>
        </w:rPr>
        <w:t xml:space="preserve"> una dichiarazione </w:t>
      </w:r>
      <w:r w:rsidRPr="00B248C9">
        <w:rPr>
          <w:rFonts w:asciiTheme="minorHAnsi" w:eastAsia="Times New Roman" w:hAnsiTheme="minorHAnsi"/>
          <w:bCs/>
          <w:color w:val="auto"/>
          <w:kern w:val="36"/>
        </w:rPr>
        <w:t xml:space="preserve">di </w:t>
      </w:r>
      <w:r w:rsidR="00013631" w:rsidRPr="00B248C9">
        <w:rPr>
          <w:rFonts w:asciiTheme="minorHAnsi" w:eastAsia="Times New Roman" w:hAnsiTheme="minorHAnsi"/>
          <w:bCs/>
          <w:color w:val="auto"/>
          <w:kern w:val="36"/>
        </w:rPr>
        <w:t>revoca.</w:t>
      </w:r>
    </w:p>
    <w:p w:rsidR="00DD2985" w:rsidRPr="00B248C9" w:rsidRDefault="00F3087E" w:rsidP="007352E6">
      <w:pPr>
        <w:pStyle w:val="NormaleWeb"/>
        <w:jc w:val="both"/>
        <w:rPr>
          <w:rFonts w:asciiTheme="minorHAnsi" w:hAnsiTheme="minorHAnsi"/>
        </w:rPr>
      </w:pPr>
      <w:r>
        <w:rPr>
          <w:rFonts w:asciiTheme="minorHAnsi" w:hAnsiTheme="minorHAnsi"/>
        </w:rPr>
        <w:t>Inoltre tale legge appare lontana da una visione reale.</w:t>
      </w:r>
      <w:r w:rsidR="00A13E12">
        <w:rPr>
          <w:rFonts w:asciiTheme="minorHAnsi" w:hAnsiTheme="minorHAnsi"/>
        </w:rPr>
        <w:t xml:space="preserve"> </w:t>
      </w:r>
      <w:r w:rsidR="00DD2985" w:rsidRPr="00B248C9">
        <w:rPr>
          <w:rFonts w:asciiTheme="minorHAnsi" w:hAnsiTheme="minorHAnsi"/>
        </w:rPr>
        <w:t>La paura della morte, durante l'arco della vita, vie</w:t>
      </w:r>
      <w:r>
        <w:rPr>
          <w:rFonts w:asciiTheme="minorHAnsi" w:hAnsiTheme="minorHAnsi"/>
        </w:rPr>
        <w:t>ne percepita  diversamente nei</w:t>
      </w:r>
      <w:r w:rsidR="00A13E12">
        <w:rPr>
          <w:rFonts w:asciiTheme="minorHAnsi" w:hAnsiTheme="minorHAnsi"/>
        </w:rPr>
        <w:t xml:space="preserve"> vari</w:t>
      </w:r>
      <w:r w:rsidR="00DD2985" w:rsidRPr="00B248C9">
        <w:rPr>
          <w:rFonts w:asciiTheme="minorHAnsi" w:hAnsiTheme="minorHAnsi"/>
        </w:rPr>
        <w:t xml:space="preserve"> cicli d'età.</w:t>
      </w:r>
      <w:r>
        <w:rPr>
          <w:rFonts w:asciiTheme="minorHAnsi" w:hAnsiTheme="minorHAnsi"/>
        </w:rPr>
        <w:t xml:space="preserve"> I bambini e gli adolescenti </w:t>
      </w:r>
      <w:r w:rsidR="00DD2985" w:rsidRPr="00B248C9">
        <w:rPr>
          <w:rFonts w:asciiTheme="minorHAnsi" w:hAnsiTheme="minorHAnsi"/>
        </w:rPr>
        <w:t xml:space="preserve"> conoscono la morte ma non hanno una cognizione di essa come un adulto oltre i 50 anni.</w:t>
      </w:r>
    </w:p>
    <w:p w:rsidR="00DD2985" w:rsidRPr="00B248C9" w:rsidRDefault="00DD2985" w:rsidP="007352E6">
      <w:pPr>
        <w:pStyle w:val="NormaleWeb"/>
        <w:jc w:val="both"/>
        <w:rPr>
          <w:rFonts w:asciiTheme="minorHAnsi" w:hAnsiTheme="minorHAnsi"/>
        </w:rPr>
      </w:pPr>
      <w:r w:rsidRPr="00B248C9">
        <w:rPr>
          <w:rFonts w:asciiTheme="minorHAnsi" w:hAnsiTheme="minorHAnsi"/>
        </w:rPr>
        <w:t xml:space="preserve">L'avvicinarsi alla senilità cambia la percezione della morte. Mentre i giovani, e anche gli adulti nello splendore della loro esistenza, non  tengono in considerazione la morte, </w:t>
      </w:r>
      <w:r w:rsidR="00A13E12">
        <w:rPr>
          <w:rFonts w:asciiTheme="minorHAnsi" w:hAnsiTheme="minorHAnsi"/>
        </w:rPr>
        <w:t>anzi</w:t>
      </w:r>
      <w:r w:rsidRPr="00B248C9">
        <w:rPr>
          <w:rFonts w:asciiTheme="minorHAnsi" w:hAnsiTheme="minorHAnsi"/>
        </w:rPr>
        <w:t xml:space="preserve"> spesso vivono mome</w:t>
      </w:r>
      <w:r w:rsidR="00F3087E">
        <w:rPr>
          <w:rFonts w:asciiTheme="minorHAnsi" w:hAnsiTheme="minorHAnsi"/>
        </w:rPr>
        <w:t>nti in modo "spericolato"</w:t>
      </w:r>
      <w:r w:rsidR="00C32F1F">
        <w:rPr>
          <w:rFonts w:asciiTheme="minorHAnsi" w:hAnsiTheme="minorHAnsi"/>
        </w:rPr>
        <w:t>, l</w:t>
      </w:r>
      <w:r w:rsidRPr="00B248C9">
        <w:rPr>
          <w:rFonts w:asciiTheme="minorHAnsi" w:hAnsiTheme="minorHAnsi"/>
        </w:rPr>
        <w:t>a persona oltre i 50 anni e l'anziano evitano di provocare eventi "pericolosi" visto che le forze fisiche sono meno prestanti.</w:t>
      </w:r>
    </w:p>
    <w:p w:rsidR="00DD2985" w:rsidRPr="00B248C9" w:rsidRDefault="00DD2985" w:rsidP="007352E6">
      <w:pPr>
        <w:pStyle w:val="NormaleWeb"/>
        <w:jc w:val="both"/>
        <w:rPr>
          <w:rFonts w:asciiTheme="minorHAnsi" w:hAnsiTheme="minorHAnsi"/>
        </w:rPr>
      </w:pPr>
      <w:r w:rsidRPr="00B248C9">
        <w:rPr>
          <w:rFonts w:asciiTheme="minorHAnsi" w:hAnsiTheme="minorHAnsi"/>
        </w:rPr>
        <w:t>Queste condizioni psicologiche legate ai vari aspetti dei cicli di vita dimostrano l'assu</w:t>
      </w:r>
      <w:r w:rsidR="00C32F1F">
        <w:rPr>
          <w:rFonts w:asciiTheme="minorHAnsi" w:hAnsiTheme="minorHAnsi"/>
        </w:rPr>
        <w:t>rdità della proposta DAT, perché</w:t>
      </w:r>
      <w:r w:rsidRPr="00B248C9">
        <w:rPr>
          <w:rFonts w:asciiTheme="minorHAnsi" w:hAnsiTheme="minorHAnsi"/>
        </w:rPr>
        <w:t xml:space="preserve"> nessuno potrà mai prevedere lo stato d'animo nel momento della necessità di cure intensive che sono l'unica speranza di sopravvivenza.</w:t>
      </w:r>
    </w:p>
    <w:p w:rsidR="00A13E12" w:rsidRDefault="00DD2985" w:rsidP="007352E6">
      <w:pPr>
        <w:pStyle w:val="NormaleWeb"/>
        <w:jc w:val="both"/>
        <w:rPr>
          <w:rFonts w:asciiTheme="minorHAnsi" w:hAnsiTheme="minorHAnsi"/>
          <w:color w:val="auto"/>
        </w:rPr>
      </w:pPr>
      <w:r w:rsidRPr="00B248C9">
        <w:rPr>
          <w:rFonts w:asciiTheme="minorHAnsi" w:hAnsiTheme="minorHAnsi"/>
        </w:rPr>
        <w:t>Chi si trova di fronte alla morte vive una condizione unica, questo momento esistenziale est</w:t>
      </w:r>
      <w:r w:rsidRPr="00B248C9">
        <w:rPr>
          <w:rFonts w:asciiTheme="minorHAnsi" w:hAnsiTheme="minorHAnsi"/>
          <w:color w:val="auto"/>
        </w:rPr>
        <w:t xml:space="preserve">remo non è </w:t>
      </w:r>
      <w:r w:rsidR="00E33A13" w:rsidRPr="00B248C9">
        <w:rPr>
          <w:rFonts w:asciiTheme="minorHAnsi" w:hAnsiTheme="minorHAnsi"/>
          <w:color w:val="auto"/>
        </w:rPr>
        <w:t>prevedibile, ipotizzabile e per</w:t>
      </w:r>
      <w:r w:rsidRPr="00B248C9">
        <w:rPr>
          <w:rFonts w:asciiTheme="minorHAnsi" w:hAnsiTheme="minorHAnsi"/>
          <w:color w:val="auto"/>
        </w:rPr>
        <w:t xml:space="preserve">tanto nessuna persona normodotata può ragionare con cognizione di causa su un evento </w:t>
      </w:r>
      <w:r w:rsidR="00A13E12">
        <w:rPr>
          <w:rFonts w:asciiTheme="minorHAnsi" w:hAnsiTheme="minorHAnsi"/>
          <w:color w:val="auto"/>
        </w:rPr>
        <w:t>del genere.</w:t>
      </w:r>
    </w:p>
    <w:p w:rsidR="00DD2985" w:rsidRPr="00B248C9" w:rsidRDefault="00DD2985" w:rsidP="007352E6">
      <w:pPr>
        <w:pStyle w:val="NormaleWeb"/>
        <w:jc w:val="both"/>
        <w:rPr>
          <w:rFonts w:asciiTheme="minorHAnsi" w:hAnsiTheme="minorHAnsi"/>
          <w:color w:val="auto"/>
        </w:rPr>
      </w:pPr>
      <w:r w:rsidRPr="00B248C9">
        <w:rPr>
          <w:rFonts w:asciiTheme="minorHAnsi" w:hAnsiTheme="minorHAnsi"/>
          <w:color w:val="auto"/>
        </w:rPr>
        <w:lastRenderedPageBreak/>
        <w:t>Nessuna persona, a meno che non abbia tendenze al suicidio, sia in stato di depressione o stato alterato di coscienza, intenzionalmente sceglie la morte. L'istinto di vita spinge alla lotta</w:t>
      </w:r>
      <w:r w:rsidR="00A13E12">
        <w:rPr>
          <w:rFonts w:asciiTheme="minorHAnsi" w:hAnsiTheme="minorHAnsi"/>
          <w:color w:val="auto"/>
        </w:rPr>
        <w:t>,</w:t>
      </w:r>
      <w:r w:rsidRPr="00B248C9">
        <w:rPr>
          <w:rFonts w:asciiTheme="minorHAnsi" w:hAnsiTheme="minorHAnsi"/>
          <w:color w:val="auto"/>
        </w:rPr>
        <w:t xml:space="preserve"> alla sopravvivenza e mai alla soppressione dell'essere.</w:t>
      </w:r>
    </w:p>
    <w:p w:rsidR="00DD2985" w:rsidRPr="00B248C9" w:rsidRDefault="00DD2985" w:rsidP="007352E6">
      <w:pPr>
        <w:pStyle w:val="NormaleWeb"/>
        <w:jc w:val="both"/>
        <w:rPr>
          <w:rFonts w:asciiTheme="minorHAnsi" w:hAnsiTheme="minorHAnsi"/>
          <w:color w:val="auto"/>
        </w:rPr>
      </w:pPr>
      <w:r w:rsidRPr="00B248C9">
        <w:rPr>
          <w:rFonts w:asciiTheme="minorHAnsi" w:hAnsiTheme="minorHAnsi"/>
          <w:color w:val="auto"/>
        </w:rPr>
        <w:t>Non si può ipotizzare ciò che non si conosce e per tanto nessuno può, a</w:t>
      </w:r>
      <w:r w:rsidR="00E33A13" w:rsidRPr="00B248C9">
        <w:rPr>
          <w:rFonts w:asciiTheme="minorHAnsi" w:hAnsiTheme="minorHAnsi"/>
          <w:color w:val="auto"/>
        </w:rPr>
        <w:t xml:space="preserve"> </w:t>
      </w:r>
      <w:r w:rsidRPr="00B248C9">
        <w:rPr>
          <w:rFonts w:asciiTheme="minorHAnsi" w:hAnsiTheme="minorHAnsi"/>
          <w:color w:val="auto"/>
        </w:rPr>
        <w:t>priori, essere consapevole sul tipo di trattamento sanitario da scegliere in situazioni estreme di vita o di morte!</w:t>
      </w:r>
    </w:p>
    <w:p w:rsidR="003537EB" w:rsidRPr="00B248C9" w:rsidRDefault="00DD2985" w:rsidP="00965A97">
      <w:pPr>
        <w:pStyle w:val="NormaleWeb"/>
        <w:ind w:firstLine="708"/>
        <w:jc w:val="both"/>
        <w:rPr>
          <w:rFonts w:asciiTheme="minorHAnsi" w:hAnsiTheme="minorHAnsi"/>
          <w:b/>
          <w:color w:val="auto"/>
          <w:u w:val="single"/>
        </w:rPr>
      </w:pPr>
      <w:r w:rsidRPr="00965A97">
        <w:rPr>
          <w:rFonts w:asciiTheme="minorHAnsi" w:hAnsiTheme="minorHAnsi"/>
          <w:b/>
          <w:color w:val="auto"/>
        </w:rPr>
        <w:t> </w:t>
      </w:r>
      <w:r w:rsidR="00F3087E" w:rsidRPr="00965A97">
        <w:rPr>
          <w:rFonts w:asciiTheme="minorHAnsi" w:hAnsiTheme="minorHAnsi"/>
          <w:b/>
          <w:color w:val="auto"/>
        </w:rPr>
        <w:t>6</w:t>
      </w:r>
      <w:r w:rsidR="00965A97">
        <w:rPr>
          <w:rFonts w:asciiTheme="minorHAnsi" w:hAnsiTheme="minorHAnsi"/>
          <w:b/>
          <w:color w:val="auto"/>
        </w:rPr>
        <w:t>.</w:t>
      </w:r>
      <w:r w:rsidRPr="00B248C9">
        <w:rPr>
          <w:rFonts w:asciiTheme="minorHAnsi" w:hAnsiTheme="minorHAnsi"/>
          <w:color w:val="auto"/>
        </w:rPr>
        <w:t>  </w:t>
      </w:r>
      <w:r w:rsidR="003537EB" w:rsidRPr="00B248C9">
        <w:rPr>
          <w:rFonts w:asciiTheme="minorHAnsi" w:hAnsiTheme="minorHAnsi"/>
          <w:b/>
          <w:color w:val="auto"/>
          <w:u w:val="single"/>
        </w:rPr>
        <w:t xml:space="preserve">Lo scenario che si para davanti è la distruzione del </w:t>
      </w:r>
      <w:r w:rsidR="003537EB" w:rsidRPr="00C32F1F">
        <w:rPr>
          <w:rFonts w:asciiTheme="minorHAnsi" w:hAnsiTheme="minorHAnsi"/>
          <w:b/>
          <w:i/>
          <w:color w:val="auto"/>
          <w:u w:val="single"/>
        </w:rPr>
        <w:t>favor vitae</w:t>
      </w:r>
      <w:r w:rsidR="003537EB" w:rsidRPr="00B248C9">
        <w:rPr>
          <w:rFonts w:asciiTheme="minorHAnsi" w:hAnsiTheme="minorHAnsi"/>
          <w:b/>
          <w:color w:val="auto"/>
          <w:u w:val="single"/>
        </w:rPr>
        <w:t>.</w:t>
      </w:r>
    </w:p>
    <w:p w:rsidR="00F3087E" w:rsidRDefault="003537EB" w:rsidP="00F3087E">
      <w:pPr>
        <w:pStyle w:val="NormaleWeb"/>
        <w:jc w:val="both"/>
        <w:rPr>
          <w:rFonts w:asciiTheme="minorHAnsi" w:hAnsiTheme="minorHAnsi"/>
          <w:color w:val="auto"/>
        </w:rPr>
      </w:pPr>
      <w:r w:rsidRPr="00B248C9">
        <w:rPr>
          <w:rFonts w:asciiTheme="minorHAnsi" w:hAnsiTheme="minorHAnsi"/>
          <w:color w:val="auto"/>
        </w:rPr>
        <w:t xml:space="preserve">Lo Stato </w:t>
      </w:r>
      <w:r w:rsidR="00E33A13" w:rsidRPr="00B248C9">
        <w:rPr>
          <w:rFonts w:asciiTheme="minorHAnsi" w:hAnsiTheme="minorHAnsi"/>
          <w:color w:val="auto"/>
        </w:rPr>
        <w:t>chiamato a</w:t>
      </w:r>
      <w:r w:rsidR="00F3087E">
        <w:rPr>
          <w:rFonts w:asciiTheme="minorHAnsi" w:hAnsiTheme="minorHAnsi"/>
          <w:color w:val="auto"/>
        </w:rPr>
        <w:t xml:space="preserve"> tutelare i cittadini e</w:t>
      </w:r>
      <w:r w:rsidRPr="00B248C9">
        <w:rPr>
          <w:rFonts w:asciiTheme="minorHAnsi" w:hAnsiTheme="minorHAnsi"/>
          <w:color w:val="auto"/>
        </w:rPr>
        <w:t xml:space="preserve"> la loro vita</w:t>
      </w:r>
      <w:r w:rsidR="00D01162" w:rsidRPr="00B248C9">
        <w:rPr>
          <w:rFonts w:asciiTheme="minorHAnsi" w:hAnsiTheme="minorHAnsi"/>
          <w:color w:val="auto"/>
        </w:rPr>
        <w:t>, che dovrebbe porre in essere</w:t>
      </w:r>
      <w:r w:rsidR="00F3087E">
        <w:rPr>
          <w:rFonts w:asciiTheme="minorHAnsi" w:hAnsiTheme="minorHAnsi"/>
          <w:color w:val="auto"/>
        </w:rPr>
        <w:t xml:space="preserve"> strumenti di </w:t>
      </w:r>
      <w:r w:rsidR="00D01162" w:rsidRPr="00B248C9">
        <w:rPr>
          <w:rFonts w:asciiTheme="minorHAnsi" w:hAnsiTheme="minorHAnsi"/>
          <w:color w:val="auto"/>
        </w:rPr>
        <w:t xml:space="preserve"> solidarietà e </w:t>
      </w:r>
      <w:r w:rsidR="009220F0" w:rsidRPr="00B248C9">
        <w:rPr>
          <w:rFonts w:asciiTheme="minorHAnsi" w:hAnsiTheme="minorHAnsi"/>
          <w:color w:val="auto"/>
        </w:rPr>
        <w:t xml:space="preserve">creare mezzi che possano aiutare </w:t>
      </w:r>
      <w:r w:rsidR="00D01162" w:rsidRPr="00B248C9">
        <w:rPr>
          <w:rFonts w:asciiTheme="minorHAnsi" w:hAnsiTheme="minorHAnsi"/>
          <w:color w:val="auto"/>
        </w:rPr>
        <w:t xml:space="preserve">i suoi cittadini </w:t>
      </w:r>
      <w:r w:rsidR="009220F0" w:rsidRPr="00B248C9">
        <w:rPr>
          <w:rFonts w:asciiTheme="minorHAnsi" w:hAnsiTheme="minorHAnsi"/>
          <w:color w:val="auto"/>
        </w:rPr>
        <w:t xml:space="preserve"> a situazioni migliori di vita, mediante questa legge</w:t>
      </w:r>
      <w:r w:rsidRPr="00B248C9">
        <w:rPr>
          <w:rFonts w:asciiTheme="minorHAnsi" w:hAnsiTheme="minorHAnsi"/>
          <w:color w:val="auto"/>
        </w:rPr>
        <w:t xml:space="preserve"> apre ad un o</w:t>
      </w:r>
      <w:r w:rsidR="00394071" w:rsidRPr="00B248C9">
        <w:rPr>
          <w:rFonts w:asciiTheme="minorHAnsi" w:hAnsiTheme="minorHAnsi"/>
          <w:color w:val="auto"/>
        </w:rPr>
        <w:t>micidio di Stato perché prevede</w:t>
      </w:r>
      <w:r w:rsidR="00D01162" w:rsidRPr="00B248C9">
        <w:rPr>
          <w:rFonts w:asciiTheme="minorHAnsi" w:hAnsiTheme="minorHAnsi"/>
          <w:color w:val="auto"/>
        </w:rPr>
        <w:t xml:space="preserve">, per quanti verranno ritenuti inutili o indegni di vivere, </w:t>
      </w:r>
      <w:r w:rsidR="009220F0" w:rsidRPr="00B248C9">
        <w:rPr>
          <w:rFonts w:asciiTheme="minorHAnsi" w:hAnsiTheme="minorHAnsi"/>
          <w:color w:val="auto"/>
        </w:rPr>
        <w:t xml:space="preserve">per quanti depressi o non realizzati o privi di sostegni economici e familiari, una via d’uscita che è la morte. </w:t>
      </w:r>
      <w:r w:rsidR="00F3087E">
        <w:rPr>
          <w:rFonts w:asciiTheme="minorHAnsi" w:hAnsiTheme="minorHAnsi"/>
          <w:color w:val="auto"/>
        </w:rPr>
        <w:t>Se non con</w:t>
      </w:r>
      <w:r w:rsidR="00D01162" w:rsidRPr="00B248C9">
        <w:rPr>
          <w:rFonts w:asciiTheme="minorHAnsi" w:hAnsiTheme="minorHAnsi"/>
          <w:color w:val="auto"/>
        </w:rPr>
        <w:t xml:space="preserve"> parole chiare ma dal </w:t>
      </w:r>
      <w:r w:rsidRPr="00B248C9">
        <w:rPr>
          <w:rFonts w:asciiTheme="minorHAnsi" w:hAnsiTheme="minorHAnsi"/>
          <w:color w:val="auto"/>
        </w:rPr>
        <w:t>contenuto della legge</w:t>
      </w:r>
      <w:r w:rsidR="00D01162" w:rsidRPr="00B248C9">
        <w:rPr>
          <w:rFonts w:asciiTheme="minorHAnsi" w:hAnsiTheme="minorHAnsi"/>
          <w:color w:val="auto"/>
        </w:rPr>
        <w:t>,</w:t>
      </w:r>
      <w:r w:rsidRPr="00B248C9">
        <w:rPr>
          <w:rFonts w:asciiTheme="minorHAnsi" w:hAnsiTheme="minorHAnsi"/>
          <w:color w:val="auto"/>
        </w:rPr>
        <w:t xml:space="preserve"> </w:t>
      </w:r>
      <w:r w:rsidR="00F3087E">
        <w:rPr>
          <w:rFonts w:asciiTheme="minorHAnsi" w:hAnsiTheme="minorHAnsi"/>
          <w:color w:val="auto"/>
        </w:rPr>
        <w:t>appare evidente che si intende legiferare</w:t>
      </w:r>
      <w:r w:rsidR="00D01162" w:rsidRPr="00B248C9">
        <w:rPr>
          <w:rFonts w:asciiTheme="minorHAnsi" w:hAnsiTheme="minorHAnsi"/>
          <w:color w:val="auto"/>
        </w:rPr>
        <w:t xml:space="preserve"> un</w:t>
      </w:r>
      <w:r w:rsidRPr="00B248C9">
        <w:rPr>
          <w:rFonts w:asciiTheme="minorHAnsi" w:hAnsiTheme="minorHAnsi"/>
          <w:color w:val="auto"/>
        </w:rPr>
        <w:t>’eutanasia passiva.</w:t>
      </w:r>
    </w:p>
    <w:p w:rsidR="00C010DA" w:rsidRPr="00965A97" w:rsidRDefault="00C010DA" w:rsidP="00F3087E">
      <w:pPr>
        <w:pStyle w:val="NormaleWeb"/>
        <w:jc w:val="both"/>
        <w:rPr>
          <w:rFonts w:asciiTheme="minorHAnsi" w:eastAsia="Times New Roman" w:hAnsiTheme="minorHAnsi"/>
          <w:color w:val="auto"/>
        </w:rPr>
      </w:pPr>
      <w:r w:rsidRPr="00965A97">
        <w:rPr>
          <w:rFonts w:asciiTheme="minorHAnsi" w:hAnsiTheme="minorHAnsi"/>
          <w:color w:val="auto"/>
        </w:rPr>
        <w:t xml:space="preserve">Si ravvisa quindi una </w:t>
      </w:r>
      <w:r w:rsidR="007352E6" w:rsidRPr="00965A97">
        <w:rPr>
          <w:rFonts w:asciiTheme="minorHAnsi" w:hAnsiTheme="minorHAnsi"/>
          <w:color w:val="auto"/>
        </w:rPr>
        <w:t xml:space="preserve">violazione della Costituzione </w:t>
      </w:r>
      <w:r w:rsidR="00F3087E" w:rsidRPr="00965A97">
        <w:rPr>
          <w:rFonts w:asciiTheme="minorHAnsi" w:hAnsiTheme="minorHAnsi"/>
          <w:color w:val="auto"/>
        </w:rPr>
        <w:t xml:space="preserve">e norme di legge che </w:t>
      </w:r>
      <w:r w:rsidR="007352E6" w:rsidRPr="00965A97">
        <w:rPr>
          <w:rFonts w:asciiTheme="minorHAnsi" w:hAnsiTheme="minorHAnsi"/>
          <w:color w:val="auto"/>
        </w:rPr>
        <w:t>tutela</w:t>
      </w:r>
      <w:r w:rsidR="00F3087E" w:rsidRPr="00965A97">
        <w:rPr>
          <w:rFonts w:asciiTheme="minorHAnsi" w:hAnsiTheme="minorHAnsi"/>
          <w:color w:val="auto"/>
        </w:rPr>
        <w:t>no</w:t>
      </w:r>
      <w:r w:rsidR="007352E6" w:rsidRPr="00965A97">
        <w:rPr>
          <w:rFonts w:asciiTheme="minorHAnsi" w:hAnsiTheme="minorHAnsi"/>
          <w:color w:val="auto"/>
        </w:rPr>
        <w:t xml:space="preserve"> il bene della vita e conflitti con norme penali</w:t>
      </w:r>
      <w:r w:rsidRPr="00965A97">
        <w:rPr>
          <w:rFonts w:asciiTheme="minorHAnsi" w:hAnsiTheme="minorHAnsi"/>
          <w:caps/>
          <w:color w:val="auto"/>
        </w:rPr>
        <w:t xml:space="preserve">. </w:t>
      </w:r>
    </w:p>
    <w:p w:rsidR="0039652A" w:rsidRPr="00B248C9" w:rsidRDefault="00C010DA" w:rsidP="007352E6">
      <w:pPr>
        <w:jc w:val="both"/>
        <w:rPr>
          <w:rFonts w:asciiTheme="minorHAnsi" w:eastAsia="Times New Roman" w:hAnsiTheme="minorHAnsi"/>
          <w:color w:val="auto"/>
        </w:rPr>
      </w:pPr>
      <w:r w:rsidRPr="00B248C9">
        <w:rPr>
          <w:rFonts w:asciiTheme="minorHAnsi" w:eastAsia="Times New Roman" w:hAnsiTheme="minorHAnsi"/>
          <w:color w:val="auto"/>
        </w:rPr>
        <w:t xml:space="preserve">Gli </w:t>
      </w:r>
      <w:r w:rsidR="0039652A" w:rsidRPr="00B248C9">
        <w:rPr>
          <w:rFonts w:asciiTheme="minorHAnsi" w:eastAsia="Times New Roman" w:hAnsiTheme="minorHAnsi"/>
          <w:color w:val="auto"/>
        </w:rPr>
        <w:t>Artt</w:t>
      </w:r>
      <w:r w:rsidR="009220F0" w:rsidRPr="00B248C9">
        <w:rPr>
          <w:rFonts w:asciiTheme="minorHAnsi" w:eastAsia="Times New Roman" w:hAnsiTheme="minorHAnsi"/>
          <w:color w:val="auto"/>
        </w:rPr>
        <w:t>.</w:t>
      </w:r>
      <w:r w:rsidR="0039652A" w:rsidRPr="00B248C9">
        <w:rPr>
          <w:rFonts w:asciiTheme="minorHAnsi" w:eastAsia="Times New Roman" w:hAnsiTheme="minorHAnsi"/>
          <w:color w:val="auto"/>
        </w:rPr>
        <w:t xml:space="preserve"> 575, 579, 580 c.p.</w:t>
      </w:r>
      <w:r w:rsidR="009220F0" w:rsidRPr="00B248C9">
        <w:rPr>
          <w:rFonts w:asciiTheme="minorHAnsi" w:eastAsia="Times New Roman" w:hAnsiTheme="minorHAnsi"/>
          <w:color w:val="auto"/>
        </w:rPr>
        <w:t xml:space="preserve"> </w:t>
      </w:r>
      <w:r w:rsidR="0039652A" w:rsidRPr="00B248C9">
        <w:rPr>
          <w:rFonts w:asciiTheme="minorHAnsi" w:eastAsia="Times New Roman" w:hAnsiTheme="minorHAnsi"/>
          <w:color w:val="auto"/>
        </w:rPr>
        <w:t>vietano</w:t>
      </w:r>
      <w:r w:rsidRPr="00B248C9">
        <w:rPr>
          <w:rFonts w:asciiTheme="minorHAnsi" w:eastAsia="Times New Roman" w:hAnsiTheme="minorHAnsi"/>
          <w:color w:val="auto"/>
        </w:rPr>
        <w:t>, infatti,</w:t>
      </w:r>
      <w:r w:rsidR="0039652A" w:rsidRPr="00B248C9">
        <w:rPr>
          <w:rFonts w:asciiTheme="minorHAnsi" w:eastAsia="Times New Roman" w:hAnsiTheme="minorHAnsi"/>
          <w:color w:val="auto"/>
        </w:rPr>
        <w:t xml:space="preserve"> ogni forma di eutanasia anche attraverso condotte omissive e ogni forma di aiuto al suicidio.</w:t>
      </w:r>
      <w:r w:rsidR="009220F0" w:rsidRPr="00B248C9">
        <w:rPr>
          <w:rFonts w:asciiTheme="minorHAnsi" w:eastAsia="Times New Roman" w:hAnsiTheme="minorHAnsi"/>
          <w:color w:val="auto"/>
        </w:rPr>
        <w:t xml:space="preserve"> </w:t>
      </w:r>
    </w:p>
    <w:p w:rsidR="00C161B3" w:rsidRPr="00B248C9" w:rsidRDefault="00C161B3" w:rsidP="007352E6">
      <w:pPr>
        <w:jc w:val="both"/>
        <w:rPr>
          <w:rFonts w:asciiTheme="minorHAnsi" w:hAnsiTheme="minorHAnsi"/>
        </w:rPr>
      </w:pPr>
      <w:r w:rsidRPr="00B248C9">
        <w:rPr>
          <w:rFonts w:asciiTheme="minorHAnsi" w:hAnsiTheme="minorHAnsi"/>
          <w:color w:val="auto"/>
        </w:rPr>
        <w:t>E’ eutanasia ogni “</w:t>
      </w:r>
      <w:r w:rsidRPr="00B248C9">
        <w:rPr>
          <w:rFonts w:asciiTheme="minorHAnsi" w:hAnsiTheme="minorHAnsi"/>
          <w:i/>
          <w:iCs/>
          <w:color w:val="auto"/>
        </w:rPr>
        <w:t>Azione o omissione, che di natura sua, o nelle intenzioni, procura la morte, allo scopo di eliminare ogni dolore</w:t>
      </w:r>
      <w:r w:rsidRPr="00B248C9">
        <w:rPr>
          <w:rFonts w:asciiTheme="minorHAnsi" w:hAnsiTheme="minorHAnsi"/>
          <w:color w:val="auto"/>
        </w:rPr>
        <w:t>” (</w:t>
      </w:r>
      <w:proofErr w:type="spellStart"/>
      <w:r w:rsidRPr="00B248C9">
        <w:rPr>
          <w:rFonts w:asciiTheme="minorHAnsi" w:hAnsiTheme="minorHAnsi"/>
          <w:color w:val="auto"/>
        </w:rPr>
        <w:t>Evangelium</w:t>
      </w:r>
      <w:proofErr w:type="spellEnd"/>
      <w:r w:rsidRPr="00B248C9">
        <w:rPr>
          <w:rFonts w:asciiTheme="minorHAnsi" w:hAnsiTheme="minorHAnsi"/>
          <w:color w:val="auto"/>
        </w:rPr>
        <w:t xml:space="preserve"> Vitae, 25/0</w:t>
      </w:r>
      <w:r w:rsidRPr="00B248C9">
        <w:rPr>
          <w:rFonts w:asciiTheme="minorHAnsi" w:hAnsiTheme="minorHAnsi"/>
        </w:rPr>
        <w:t>3/95 di Giovanni Paolo II)</w:t>
      </w:r>
    </w:p>
    <w:p w:rsidR="00A13E12" w:rsidRDefault="00A13E12" w:rsidP="007352E6">
      <w:pPr>
        <w:jc w:val="both"/>
        <w:rPr>
          <w:rFonts w:asciiTheme="minorHAnsi" w:hAnsiTheme="minorHAnsi"/>
        </w:rPr>
      </w:pPr>
    </w:p>
    <w:p w:rsidR="00C010DA" w:rsidRPr="00B248C9" w:rsidRDefault="00C010DA" w:rsidP="007352E6">
      <w:pPr>
        <w:jc w:val="both"/>
        <w:rPr>
          <w:rFonts w:asciiTheme="minorHAnsi" w:hAnsiTheme="minorHAnsi"/>
        </w:rPr>
      </w:pPr>
      <w:r w:rsidRPr="00B248C9">
        <w:rPr>
          <w:rFonts w:asciiTheme="minorHAnsi" w:hAnsiTheme="minorHAnsi"/>
        </w:rPr>
        <w:t>Alla l</w:t>
      </w:r>
      <w:r w:rsidR="000667BB">
        <w:rPr>
          <w:rFonts w:asciiTheme="minorHAnsi" w:hAnsiTheme="minorHAnsi"/>
        </w:rPr>
        <w:t>uce di quanto sopra si conclude:</w:t>
      </w:r>
    </w:p>
    <w:p w:rsidR="00A13E12" w:rsidRDefault="000667BB" w:rsidP="007352E6">
      <w:pPr>
        <w:jc w:val="both"/>
        <w:rPr>
          <w:rFonts w:asciiTheme="minorHAnsi" w:hAnsiTheme="minorHAnsi"/>
        </w:rPr>
      </w:pPr>
      <w:proofErr w:type="spellStart"/>
      <w:r>
        <w:rPr>
          <w:rFonts w:asciiTheme="minorHAnsi" w:hAnsiTheme="minorHAnsi"/>
        </w:rPr>
        <w:t>Ill.mi</w:t>
      </w:r>
      <w:proofErr w:type="spellEnd"/>
      <w:r>
        <w:rPr>
          <w:rFonts w:asciiTheme="minorHAnsi" w:hAnsiTheme="minorHAnsi"/>
        </w:rPr>
        <w:t xml:space="preserve"> Senatori, </w:t>
      </w:r>
      <w:r w:rsidR="00C010DA" w:rsidRPr="00B248C9">
        <w:rPr>
          <w:rFonts w:asciiTheme="minorHAnsi" w:hAnsiTheme="minorHAnsi"/>
        </w:rPr>
        <w:t xml:space="preserve">questa </w:t>
      </w:r>
      <w:r w:rsidR="00A13E12">
        <w:rPr>
          <w:rFonts w:asciiTheme="minorHAnsi" w:hAnsiTheme="minorHAnsi"/>
        </w:rPr>
        <w:t xml:space="preserve">proposta di </w:t>
      </w:r>
      <w:r w:rsidR="00C010DA" w:rsidRPr="00B248C9">
        <w:rPr>
          <w:rFonts w:asciiTheme="minorHAnsi" w:hAnsiTheme="minorHAnsi"/>
        </w:rPr>
        <w:t>legge  oltre ad essere contraria a quella legge naturale scritt</w:t>
      </w:r>
      <w:r w:rsidR="00A13E12">
        <w:rPr>
          <w:rFonts w:asciiTheme="minorHAnsi" w:hAnsiTheme="minorHAnsi"/>
        </w:rPr>
        <w:t>a nel cuore di ogni uomo risulta essere dal punto di vista giuridico</w:t>
      </w:r>
      <w:r w:rsidR="00FD5F5E">
        <w:rPr>
          <w:rFonts w:asciiTheme="minorHAnsi" w:hAnsiTheme="minorHAnsi"/>
        </w:rPr>
        <w:t xml:space="preserve"> </w:t>
      </w:r>
      <w:r w:rsidR="00C010DA" w:rsidRPr="00B248C9">
        <w:rPr>
          <w:rFonts w:asciiTheme="minorHAnsi" w:hAnsiTheme="minorHAnsi"/>
        </w:rPr>
        <w:t>irragionevole,illogica</w:t>
      </w:r>
      <w:r w:rsidR="00FD5F5E">
        <w:rPr>
          <w:rFonts w:asciiTheme="minorHAnsi" w:hAnsiTheme="minorHAnsi"/>
        </w:rPr>
        <w:t>,</w:t>
      </w:r>
      <w:r w:rsidR="00C010DA" w:rsidRPr="00B248C9">
        <w:rPr>
          <w:rFonts w:asciiTheme="minorHAnsi" w:hAnsiTheme="minorHAnsi"/>
        </w:rPr>
        <w:t xml:space="preserve"> </w:t>
      </w:r>
      <w:r>
        <w:rPr>
          <w:rFonts w:asciiTheme="minorHAnsi" w:hAnsiTheme="minorHAnsi"/>
        </w:rPr>
        <w:t>violerebbe</w:t>
      </w:r>
      <w:r w:rsidR="00C010DA" w:rsidRPr="00B248C9">
        <w:rPr>
          <w:rFonts w:asciiTheme="minorHAnsi" w:hAnsiTheme="minorHAnsi"/>
        </w:rPr>
        <w:t xml:space="preserve"> i</w:t>
      </w:r>
      <w:r>
        <w:rPr>
          <w:rFonts w:asciiTheme="minorHAnsi" w:hAnsiTheme="minorHAnsi"/>
        </w:rPr>
        <w:t>l</w:t>
      </w:r>
      <w:r w:rsidR="00C010DA" w:rsidRPr="00B248C9">
        <w:rPr>
          <w:rFonts w:asciiTheme="minorHAnsi" w:hAnsiTheme="minorHAnsi"/>
        </w:rPr>
        <w:t xml:space="preserve"> principio </w:t>
      </w:r>
      <w:r w:rsidR="00FD5F5E">
        <w:rPr>
          <w:rFonts w:asciiTheme="minorHAnsi" w:hAnsiTheme="minorHAnsi"/>
        </w:rPr>
        <w:t xml:space="preserve">costituzionale </w:t>
      </w:r>
      <w:r w:rsidR="00A13E12">
        <w:rPr>
          <w:rFonts w:asciiTheme="minorHAnsi" w:hAnsiTheme="minorHAnsi"/>
        </w:rPr>
        <w:t>dell’indisponibilità della vita</w:t>
      </w:r>
      <w:r>
        <w:rPr>
          <w:rFonts w:asciiTheme="minorHAnsi" w:hAnsiTheme="minorHAnsi"/>
        </w:rPr>
        <w:t xml:space="preserve"> ed</w:t>
      </w:r>
      <w:r w:rsidR="00C010DA" w:rsidRPr="00B248C9">
        <w:rPr>
          <w:rFonts w:asciiTheme="minorHAnsi" w:hAnsiTheme="minorHAnsi"/>
        </w:rPr>
        <w:t xml:space="preserve"> aprirebbe ad una serie infinita di casi giudiziari</w:t>
      </w:r>
      <w:r w:rsidR="00FD5F5E">
        <w:rPr>
          <w:rFonts w:asciiTheme="minorHAnsi" w:hAnsiTheme="minorHAnsi"/>
        </w:rPr>
        <w:t xml:space="preserve"> con richieste risarcitorie</w:t>
      </w:r>
      <w:r w:rsidR="00A13E12">
        <w:rPr>
          <w:rFonts w:asciiTheme="minorHAnsi" w:hAnsiTheme="minorHAnsi"/>
        </w:rPr>
        <w:t xml:space="preserve"> </w:t>
      </w:r>
      <w:r w:rsidR="00FD5F5E">
        <w:rPr>
          <w:rFonts w:asciiTheme="minorHAnsi" w:hAnsiTheme="minorHAnsi"/>
        </w:rPr>
        <w:t>proprio</w:t>
      </w:r>
      <w:r w:rsidR="00A13E12">
        <w:rPr>
          <w:rFonts w:asciiTheme="minorHAnsi" w:hAnsiTheme="minorHAnsi"/>
        </w:rPr>
        <w:t xml:space="preserve"> a danno dell</w:t>
      </w:r>
      <w:r w:rsidR="00FD5F5E">
        <w:rPr>
          <w:rFonts w:asciiTheme="minorHAnsi" w:hAnsiTheme="minorHAnsi"/>
        </w:rPr>
        <w:t>o Stato;</w:t>
      </w:r>
      <w:r w:rsidR="00C010DA" w:rsidRPr="00B248C9">
        <w:rPr>
          <w:rFonts w:asciiTheme="minorHAnsi" w:hAnsiTheme="minorHAnsi"/>
        </w:rPr>
        <w:t xml:space="preserve"> pertanto</w:t>
      </w:r>
      <w:r w:rsidR="00FD5F5E">
        <w:rPr>
          <w:rFonts w:asciiTheme="minorHAnsi" w:hAnsiTheme="minorHAnsi"/>
        </w:rPr>
        <w:t>,</w:t>
      </w:r>
      <w:r w:rsidR="004D4053" w:rsidRPr="00B248C9">
        <w:rPr>
          <w:rFonts w:asciiTheme="minorHAnsi" w:hAnsiTheme="minorHAnsi"/>
        </w:rPr>
        <w:t xml:space="preserve"> si </w:t>
      </w:r>
    </w:p>
    <w:p w:rsidR="00A13E12" w:rsidRPr="00965A97" w:rsidRDefault="00A13E12" w:rsidP="00A13E12">
      <w:pPr>
        <w:ind w:left="3540" w:firstLine="708"/>
        <w:jc w:val="both"/>
        <w:rPr>
          <w:rFonts w:asciiTheme="minorHAnsi" w:hAnsiTheme="minorHAnsi"/>
          <w:b/>
        </w:rPr>
      </w:pPr>
      <w:r w:rsidRPr="00965A97">
        <w:rPr>
          <w:rFonts w:asciiTheme="minorHAnsi" w:hAnsiTheme="minorHAnsi"/>
          <w:b/>
        </w:rPr>
        <w:t>Chiede</w:t>
      </w:r>
    </w:p>
    <w:p w:rsidR="00FD5F5E" w:rsidRDefault="00762334" w:rsidP="00A13E12">
      <w:pPr>
        <w:jc w:val="both"/>
        <w:rPr>
          <w:rFonts w:asciiTheme="minorHAnsi" w:hAnsiTheme="minorHAnsi"/>
        </w:rPr>
      </w:pPr>
      <w:r w:rsidRPr="00965A97">
        <w:rPr>
          <w:rFonts w:asciiTheme="minorHAnsi" w:hAnsiTheme="minorHAnsi"/>
          <w:b/>
        </w:rPr>
        <w:t xml:space="preserve"> </w:t>
      </w:r>
      <w:r>
        <w:rPr>
          <w:rFonts w:asciiTheme="minorHAnsi" w:hAnsiTheme="minorHAnsi"/>
        </w:rPr>
        <w:t>che</w:t>
      </w:r>
      <w:r w:rsidR="004D4053" w:rsidRPr="00B248C9">
        <w:rPr>
          <w:rFonts w:asciiTheme="minorHAnsi" w:hAnsiTheme="minorHAnsi"/>
        </w:rPr>
        <w:t xml:space="preserve"> </w:t>
      </w:r>
      <w:r w:rsidR="00A13E12">
        <w:rPr>
          <w:rFonts w:asciiTheme="minorHAnsi" w:hAnsiTheme="minorHAnsi"/>
        </w:rPr>
        <w:t xml:space="preserve">le </w:t>
      </w:r>
      <w:proofErr w:type="spellStart"/>
      <w:r w:rsidR="00A13E12">
        <w:rPr>
          <w:rFonts w:asciiTheme="minorHAnsi" w:hAnsiTheme="minorHAnsi"/>
        </w:rPr>
        <w:t>S.V.Ill.me</w:t>
      </w:r>
      <w:proofErr w:type="spellEnd"/>
      <w:r w:rsidR="00A13E12">
        <w:rPr>
          <w:rFonts w:asciiTheme="minorHAnsi" w:hAnsiTheme="minorHAnsi"/>
        </w:rPr>
        <w:t xml:space="preserve">, </w:t>
      </w:r>
      <w:r w:rsidR="00AF028F">
        <w:rPr>
          <w:rFonts w:asciiTheme="minorHAnsi" w:hAnsiTheme="minorHAnsi"/>
        </w:rPr>
        <w:t>nell’uso del</w:t>
      </w:r>
      <w:r w:rsidR="004D4053" w:rsidRPr="00B248C9">
        <w:rPr>
          <w:rFonts w:asciiTheme="minorHAnsi" w:hAnsiTheme="minorHAnsi"/>
        </w:rPr>
        <w:t xml:space="preserve">la diligenza e </w:t>
      </w:r>
      <w:r w:rsidR="00A13E12">
        <w:rPr>
          <w:rFonts w:asciiTheme="minorHAnsi" w:hAnsiTheme="minorHAnsi"/>
        </w:rPr>
        <w:t xml:space="preserve"> sapienza necessaria,</w:t>
      </w:r>
      <w:r w:rsidRPr="00762334">
        <w:rPr>
          <w:rFonts w:asciiTheme="minorHAnsi" w:hAnsiTheme="minorHAnsi"/>
          <w:b/>
        </w:rPr>
        <w:t xml:space="preserve"> NON Approvino la proposta di legge n. 2801</w:t>
      </w:r>
      <w:r>
        <w:rPr>
          <w:rFonts w:asciiTheme="minorHAnsi" w:hAnsiTheme="minorHAnsi"/>
        </w:rPr>
        <w:t xml:space="preserve"> approvato alla Camera dei Deputati il 20 aprile 2017 “Norme in materia di consenso informato e di disposizione anticipate di trattamento”</w:t>
      </w:r>
      <w:r w:rsidR="004D4053" w:rsidRPr="00B248C9">
        <w:rPr>
          <w:rFonts w:asciiTheme="minorHAnsi" w:hAnsiTheme="minorHAnsi"/>
        </w:rPr>
        <w:t>.</w:t>
      </w:r>
    </w:p>
    <w:p w:rsidR="00D46DA7" w:rsidRDefault="00C32F1F" w:rsidP="007352E6">
      <w:pPr>
        <w:jc w:val="both"/>
        <w:rPr>
          <w:rFonts w:asciiTheme="minorHAnsi" w:hAnsiTheme="minorHAnsi"/>
        </w:rPr>
      </w:pPr>
      <w:r>
        <w:rPr>
          <w:rFonts w:asciiTheme="minorHAnsi" w:hAnsiTheme="minorHAnsi"/>
        </w:rPr>
        <w:t>Con Osservanza,</w:t>
      </w:r>
    </w:p>
    <w:p w:rsidR="00FD5F5E" w:rsidRDefault="00D46DA7" w:rsidP="007352E6">
      <w:pPr>
        <w:jc w:val="both"/>
        <w:rPr>
          <w:rFonts w:asciiTheme="minorHAnsi" w:hAnsiTheme="minorHAnsi"/>
        </w:rPr>
      </w:pPr>
      <w:r>
        <w:rPr>
          <w:rFonts w:asciiTheme="minorHAnsi" w:hAnsiTheme="minorHAnsi"/>
        </w:rPr>
        <w:t>Roma, lì 2 ottobre 2017</w:t>
      </w:r>
    </w:p>
    <w:p w:rsidR="00D46DA7" w:rsidRDefault="00D46DA7" w:rsidP="007352E6">
      <w:pPr>
        <w:jc w:val="both"/>
        <w:rPr>
          <w:rFonts w:asciiTheme="minorHAnsi" w:hAnsiTheme="minorHAnsi"/>
        </w:rPr>
      </w:pPr>
    </w:p>
    <w:p w:rsidR="00C010DA" w:rsidRDefault="00FD5F5E" w:rsidP="004E0346">
      <w:pPr>
        <w:ind w:left="3540" w:firstLine="708"/>
        <w:jc w:val="both"/>
        <w:rPr>
          <w:rFonts w:asciiTheme="minorHAnsi" w:hAnsiTheme="minorHAnsi"/>
        </w:rPr>
      </w:pPr>
      <w:r>
        <w:rPr>
          <w:rFonts w:asciiTheme="minorHAnsi" w:hAnsiTheme="minorHAnsi"/>
        </w:rPr>
        <w:t>Associazione Avvocatura in Missione</w:t>
      </w:r>
      <w:r w:rsidR="00C010DA" w:rsidRPr="00B248C9">
        <w:rPr>
          <w:rFonts w:asciiTheme="minorHAnsi" w:hAnsiTheme="minorHAnsi"/>
        </w:rPr>
        <w:t xml:space="preserve"> </w:t>
      </w:r>
    </w:p>
    <w:p w:rsidR="00FD5F5E" w:rsidRDefault="00FD5F5E" w:rsidP="004E0346">
      <w:pPr>
        <w:ind w:left="4956" w:firstLine="708"/>
        <w:jc w:val="both"/>
        <w:rPr>
          <w:rFonts w:asciiTheme="minorHAnsi" w:hAnsiTheme="minorHAnsi"/>
        </w:rPr>
      </w:pPr>
      <w:r>
        <w:rPr>
          <w:rFonts w:asciiTheme="minorHAnsi" w:hAnsiTheme="minorHAnsi"/>
        </w:rPr>
        <w:t>Presidente</w:t>
      </w:r>
    </w:p>
    <w:p w:rsidR="00FD5F5E" w:rsidRDefault="00FD5F5E" w:rsidP="004E0346">
      <w:pPr>
        <w:ind w:left="4248" w:firstLine="708"/>
        <w:jc w:val="both"/>
        <w:rPr>
          <w:rFonts w:asciiTheme="minorHAnsi" w:hAnsiTheme="minorHAnsi"/>
        </w:rPr>
      </w:pPr>
      <w:r>
        <w:rPr>
          <w:rFonts w:asciiTheme="minorHAnsi" w:hAnsiTheme="minorHAnsi"/>
        </w:rPr>
        <w:t>Avv. Anna Egidia Catenaro</w:t>
      </w:r>
    </w:p>
    <w:p w:rsidR="004E0346" w:rsidRDefault="004E0346" w:rsidP="004E0346">
      <w:pPr>
        <w:ind w:left="4248" w:firstLine="708"/>
        <w:jc w:val="both"/>
        <w:rPr>
          <w:rFonts w:asciiTheme="minorHAnsi" w:hAnsiTheme="minorHAnsi"/>
        </w:rPr>
      </w:pPr>
    </w:p>
    <w:p w:rsidR="004E0346" w:rsidRDefault="004E0346" w:rsidP="004E0346">
      <w:pPr>
        <w:ind w:left="4248" w:firstLine="708"/>
        <w:jc w:val="both"/>
        <w:rPr>
          <w:rFonts w:asciiTheme="minorHAnsi" w:hAnsiTheme="minorHAnsi"/>
        </w:rPr>
      </w:pPr>
    </w:p>
    <w:p w:rsidR="004E0346" w:rsidRDefault="004E0346" w:rsidP="004E0346">
      <w:pPr>
        <w:ind w:left="4248" w:firstLine="708"/>
        <w:jc w:val="both"/>
        <w:rPr>
          <w:rFonts w:asciiTheme="minorHAnsi" w:hAnsiTheme="minorHAnsi"/>
        </w:rPr>
      </w:pPr>
    </w:p>
    <w:p w:rsidR="004E0346" w:rsidRDefault="004E0346" w:rsidP="004E0346">
      <w:pPr>
        <w:tabs>
          <w:tab w:val="left" w:pos="5415"/>
        </w:tabs>
      </w:pPr>
      <w:r>
        <w:t>Associazione Avvocatura in Missione</w:t>
      </w:r>
    </w:p>
    <w:p w:rsidR="004E0346" w:rsidRDefault="004E0346" w:rsidP="004E0346">
      <w:r>
        <w:t>V.</w:t>
      </w:r>
      <w:r w:rsidR="00A6473E">
        <w:t xml:space="preserve"> </w:t>
      </w:r>
      <w:r>
        <w:t>L.</w:t>
      </w:r>
      <w:r w:rsidR="00A6473E">
        <w:t xml:space="preserve"> </w:t>
      </w:r>
      <w:r>
        <w:t>Laterza,30</w:t>
      </w:r>
    </w:p>
    <w:p w:rsidR="004E0346" w:rsidRDefault="004E0346" w:rsidP="004E0346">
      <w:r>
        <w:t>S.</w:t>
      </w:r>
      <w:r w:rsidR="00A6473E">
        <w:t xml:space="preserve"> </w:t>
      </w:r>
      <w:r>
        <w:t xml:space="preserve">Maria di </w:t>
      </w:r>
      <w:proofErr w:type="spellStart"/>
      <w:r>
        <w:t>Galeria</w:t>
      </w:r>
      <w:proofErr w:type="spellEnd"/>
    </w:p>
    <w:p w:rsidR="004E0346" w:rsidRDefault="004E0346" w:rsidP="004E0346">
      <w:r>
        <w:t xml:space="preserve"> 00123 Roma</w:t>
      </w:r>
    </w:p>
    <w:p w:rsidR="004E0346" w:rsidRDefault="004E0346" w:rsidP="004E0346">
      <w:r>
        <w:t>063046307  -  3356380723</w:t>
      </w:r>
    </w:p>
    <w:p w:rsidR="004E0346" w:rsidRPr="00B248C9" w:rsidRDefault="004E0346" w:rsidP="004E0346">
      <w:pPr>
        <w:rPr>
          <w:rFonts w:asciiTheme="minorHAnsi" w:eastAsia="Times New Roman" w:hAnsiTheme="minorHAnsi"/>
          <w:color w:val="auto"/>
        </w:rPr>
      </w:pPr>
      <w:hyperlink r:id="rId11" w:history="1">
        <w:r w:rsidRPr="00720B45">
          <w:rPr>
            <w:rStyle w:val="Collegamentoipertestuale"/>
          </w:rPr>
          <w:t>info@avvocaturainmissione.it</w:t>
        </w:r>
      </w:hyperlink>
    </w:p>
    <w:sectPr w:rsidR="004E0346" w:rsidRPr="00B248C9" w:rsidSect="004A65C0">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93" w:rsidRDefault="00E66893" w:rsidP="00AD61FD">
      <w:r>
        <w:separator/>
      </w:r>
    </w:p>
  </w:endnote>
  <w:endnote w:type="continuationSeparator" w:id="0">
    <w:p w:rsidR="00E66893" w:rsidRDefault="00E66893" w:rsidP="00AD6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2277"/>
      <w:docPartObj>
        <w:docPartGallery w:val="Page Numbers (Bottom of Page)"/>
        <w:docPartUnique/>
      </w:docPartObj>
    </w:sdtPr>
    <w:sdtContent>
      <w:p w:rsidR="00AD61FD" w:rsidRDefault="00AD61FD">
        <w:pPr>
          <w:pStyle w:val="Pidipagina"/>
          <w:jc w:val="right"/>
        </w:pPr>
        <w:fldSimple w:instr=" PAGE   \* MERGEFORMAT ">
          <w:r w:rsidR="00A6473E">
            <w:rPr>
              <w:noProof/>
            </w:rPr>
            <w:t>5</w:t>
          </w:r>
        </w:fldSimple>
      </w:p>
    </w:sdtContent>
  </w:sdt>
  <w:p w:rsidR="00AD61FD" w:rsidRDefault="00AD61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93" w:rsidRDefault="00E66893" w:rsidP="00AD61FD">
      <w:r>
        <w:separator/>
      </w:r>
    </w:p>
  </w:footnote>
  <w:footnote w:type="continuationSeparator" w:id="0">
    <w:p w:rsidR="00E66893" w:rsidRDefault="00E66893" w:rsidP="00AD6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5CA2"/>
    <w:multiLevelType w:val="hybridMultilevel"/>
    <w:tmpl w:val="272AD9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775DBA"/>
    <w:multiLevelType w:val="hybridMultilevel"/>
    <w:tmpl w:val="BC6C1A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B679D1"/>
    <w:multiLevelType w:val="hybridMultilevel"/>
    <w:tmpl w:val="FE78F1DC"/>
    <w:lvl w:ilvl="0" w:tplc="0410000F">
      <w:start w:val="1"/>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5654156"/>
    <w:multiLevelType w:val="hybridMultilevel"/>
    <w:tmpl w:val="FE78F1DC"/>
    <w:lvl w:ilvl="0" w:tplc="0410000F">
      <w:start w:val="1"/>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DD2985"/>
    <w:rsid w:val="000013D3"/>
    <w:rsid w:val="0000225D"/>
    <w:rsid w:val="00004501"/>
    <w:rsid w:val="0000750C"/>
    <w:rsid w:val="00010D86"/>
    <w:rsid w:val="0001185A"/>
    <w:rsid w:val="000130C2"/>
    <w:rsid w:val="00013631"/>
    <w:rsid w:val="00013B7B"/>
    <w:rsid w:val="000145B4"/>
    <w:rsid w:val="00024167"/>
    <w:rsid w:val="000251BC"/>
    <w:rsid w:val="00027A9E"/>
    <w:rsid w:val="000303F2"/>
    <w:rsid w:val="00031F07"/>
    <w:rsid w:val="0003648C"/>
    <w:rsid w:val="00037FDA"/>
    <w:rsid w:val="000409D2"/>
    <w:rsid w:val="00043EA6"/>
    <w:rsid w:val="0004791F"/>
    <w:rsid w:val="000510A3"/>
    <w:rsid w:val="00055BDF"/>
    <w:rsid w:val="00057F6A"/>
    <w:rsid w:val="00061B5E"/>
    <w:rsid w:val="00064612"/>
    <w:rsid w:val="000667BB"/>
    <w:rsid w:val="00067A93"/>
    <w:rsid w:val="000716F6"/>
    <w:rsid w:val="00072A26"/>
    <w:rsid w:val="00076B51"/>
    <w:rsid w:val="00080C19"/>
    <w:rsid w:val="00081824"/>
    <w:rsid w:val="00081A9B"/>
    <w:rsid w:val="00082BE0"/>
    <w:rsid w:val="000861FB"/>
    <w:rsid w:val="000869DD"/>
    <w:rsid w:val="00092C4A"/>
    <w:rsid w:val="00097839"/>
    <w:rsid w:val="000A4790"/>
    <w:rsid w:val="000B720D"/>
    <w:rsid w:val="000B7DF5"/>
    <w:rsid w:val="000C50AB"/>
    <w:rsid w:val="000C66E1"/>
    <w:rsid w:val="000D3F40"/>
    <w:rsid w:val="000D43DF"/>
    <w:rsid w:val="000E21FC"/>
    <w:rsid w:val="000E3350"/>
    <w:rsid w:val="000E37F3"/>
    <w:rsid w:val="000E5111"/>
    <w:rsid w:val="000F0621"/>
    <w:rsid w:val="000F1A8B"/>
    <w:rsid w:val="000F1B02"/>
    <w:rsid w:val="000F2B1B"/>
    <w:rsid w:val="000F3196"/>
    <w:rsid w:val="000F3265"/>
    <w:rsid w:val="000F3FD1"/>
    <w:rsid w:val="000F42E8"/>
    <w:rsid w:val="000F4648"/>
    <w:rsid w:val="000F4A6D"/>
    <w:rsid w:val="000F69A2"/>
    <w:rsid w:val="000F74FC"/>
    <w:rsid w:val="001051FD"/>
    <w:rsid w:val="00105B99"/>
    <w:rsid w:val="00106803"/>
    <w:rsid w:val="001101E0"/>
    <w:rsid w:val="00110ACB"/>
    <w:rsid w:val="00115660"/>
    <w:rsid w:val="00116E79"/>
    <w:rsid w:val="001225D9"/>
    <w:rsid w:val="0012545D"/>
    <w:rsid w:val="0012636C"/>
    <w:rsid w:val="0012724C"/>
    <w:rsid w:val="00127870"/>
    <w:rsid w:val="00130348"/>
    <w:rsid w:val="00131686"/>
    <w:rsid w:val="001354BC"/>
    <w:rsid w:val="0013591D"/>
    <w:rsid w:val="00140717"/>
    <w:rsid w:val="0014093B"/>
    <w:rsid w:val="001413EA"/>
    <w:rsid w:val="00146B87"/>
    <w:rsid w:val="00151AC7"/>
    <w:rsid w:val="001526CC"/>
    <w:rsid w:val="001563CC"/>
    <w:rsid w:val="0016574C"/>
    <w:rsid w:val="00167D00"/>
    <w:rsid w:val="00167FD0"/>
    <w:rsid w:val="00171D57"/>
    <w:rsid w:val="001746E6"/>
    <w:rsid w:val="001756E8"/>
    <w:rsid w:val="00176A6D"/>
    <w:rsid w:val="00182914"/>
    <w:rsid w:val="00182B94"/>
    <w:rsid w:val="00185CBF"/>
    <w:rsid w:val="00185D44"/>
    <w:rsid w:val="001901CC"/>
    <w:rsid w:val="001910DD"/>
    <w:rsid w:val="001916C8"/>
    <w:rsid w:val="001927A3"/>
    <w:rsid w:val="00195C05"/>
    <w:rsid w:val="001A4DA6"/>
    <w:rsid w:val="001A4FD2"/>
    <w:rsid w:val="001B319D"/>
    <w:rsid w:val="001B7466"/>
    <w:rsid w:val="001B7A83"/>
    <w:rsid w:val="001B7E51"/>
    <w:rsid w:val="001C1A08"/>
    <w:rsid w:val="001C2622"/>
    <w:rsid w:val="001C5210"/>
    <w:rsid w:val="001D2013"/>
    <w:rsid w:val="001D47FA"/>
    <w:rsid w:val="001D49B4"/>
    <w:rsid w:val="001D6F33"/>
    <w:rsid w:val="001E0F10"/>
    <w:rsid w:val="001E1705"/>
    <w:rsid w:val="001E1B24"/>
    <w:rsid w:val="001E55FA"/>
    <w:rsid w:val="001E5DCA"/>
    <w:rsid w:val="001F1882"/>
    <w:rsid w:val="001F2E6F"/>
    <w:rsid w:val="001F318A"/>
    <w:rsid w:val="001F370A"/>
    <w:rsid w:val="001F5FB1"/>
    <w:rsid w:val="001F75D8"/>
    <w:rsid w:val="00204D40"/>
    <w:rsid w:val="002058CD"/>
    <w:rsid w:val="00213950"/>
    <w:rsid w:val="002160B5"/>
    <w:rsid w:val="0022140C"/>
    <w:rsid w:val="0022223C"/>
    <w:rsid w:val="002225DA"/>
    <w:rsid w:val="0022323C"/>
    <w:rsid w:val="00225BE3"/>
    <w:rsid w:val="0023000A"/>
    <w:rsid w:val="002322A3"/>
    <w:rsid w:val="00233CA6"/>
    <w:rsid w:val="002348E5"/>
    <w:rsid w:val="00235157"/>
    <w:rsid w:val="00235883"/>
    <w:rsid w:val="0024059E"/>
    <w:rsid w:val="00243704"/>
    <w:rsid w:val="00243C99"/>
    <w:rsid w:val="00243E84"/>
    <w:rsid w:val="00247C91"/>
    <w:rsid w:val="00250472"/>
    <w:rsid w:val="002544AC"/>
    <w:rsid w:val="0025598A"/>
    <w:rsid w:val="002559AB"/>
    <w:rsid w:val="00255A65"/>
    <w:rsid w:val="00262C82"/>
    <w:rsid w:val="002659C9"/>
    <w:rsid w:val="00265BF0"/>
    <w:rsid w:val="00267F0B"/>
    <w:rsid w:val="002710C3"/>
    <w:rsid w:val="0028034C"/>
    <w:rsid w:val="002831BC"/>
    <w:rsid w:val="002908AC"/>
    <w:rsid w:val="002945FE"/>
    <w:rsid w:val="00294DC5"/>
    <w:rsid w:val="0029552F"/>
    <w:rsid w:val="002A1298"/>
    <w:rsid w:val="002A6FDF"/>
    <w:rsid w:val="002B02D3"/>
    <w:rsid w:val="002B3D73"/>
    <w:rsid w:val="002B6EEB"/>
    <w:rsid w:val="002C1260"/>
    <w:rsid w:val="002C2F0F"/>
    <w:rsid w:val="002C3456"/>
    <w:rsid w:val="002C50DB"/>
    <w:rsid w:val="002C68EC"/>
    <w:rsid w:val="002C7BFD"/>
    <w:rsid w:val="002D61F3"/>
    <w:rsid w:val="002E0D88"/>
    <w:rsid w:val="002E7A10"/>
    <w:rsid w:val="002F0322"/>
    <w:rsid w:val="002F224D"/>
    <w:rsid w:val="002F2DF9"/>
    <w:rsid w:val="002F5D1C"/>
    <w:rsid w:val="00303622"/>
    <w:rsid w:val="003053B5"/>
    <w:rsid w:val="0030634D"/>
    <w:rsid w:val="00307A2D"/>
    <w:rsid w:val="003103A4"/>
    <w:rsid w:val="00310853"/>
    <w:rsid w:val="00314B7D"/>
    <w:rsid w:val="00314FF2"/>
    <w:rsid w:val="00315F2B"/>
    <w:rsid w:val="00316964"/>
    <w:rsid w:val="00320988"/>
    <w:rsid w:val="00320E0A"/>
    <w:rsid w:val="00323326"/>
    <w:rsid w:val="00323744"/>
    <w:rsid w:val="00327B48"/>
    <w:rsid w:val="00330F21"/>
    <w:rsid w:val="00331052"/>
    <w:rsid w:val="0033305F"/>
    <w:rsid w:val="00336154"/>
    <w:rsid w:val="003416C3"/>
    <w:rsid w:val="003432C0"/>
    <w:rsid w:val="003435BB"/>
    <w:rsid w:val="00345234"/>
    <w:rsid w:val="00351313"/>
    <w:rsid w:val="003537EB"/>
    <w:rsid w:val="0035671C"/>
    <w:rsid w:val="00357DCF"/>
    <w:rsid w:val="00362628"/>
    <w:rsid w:val="00362703"/>
    <w:rsid w:val="00362983"/>
    <w:rsid w:val="00364192"/>
    <w:rsid w:val="0037628C"/>
    <w:rsid w:val="0037753D"/>
    <w:rsid w:val="003778C5"/>
    <w:rsid w:val="00377A87"/>
    <w:rsid w:val="00377A90"/>
    <w:rsid w:val="003821A0"/>
    <w:rsid w:val="00383CFE"/>
    <w:rsid w:val="003851F0"/>
    <w:rsid w:val="00391437"/>
    <w:rsid w:val="0039179A"/>
    <w:rsid w:val="00392C37"/>
    <w:rsid w:val="0039328B"/>
    <w:rsid w:val="00394071"/>
    <w:rsid w:val="003949F1"/>
    <w:rsid w:val="0039652A"/>
    <w:rsid w:val="003A0524"/>
    <w:rsid w:val="003A176A"/>
    <w:rsid w:val="003A5766"/>
    <w:rsid w:val="003B10DE"/>
    <w:rsid w:val="003B22F5"/>
    <w:rsid w:val="003B2BB6"/>
    <w:rsid w:val="003B2C79"/>
    <w:rsid w:val="003B7AAC"/>
    <w:rsid w:val="003C35F2"/>
    <w:rsid w:val="003C3A8F"/>
    <w:rsid w:val="003C5446"/>
    <w:rsid w:val="003D061E"/>
    <w:rsid w:val="003D06BB"/>
    <w:rsid w:val="003D1032"/>
    <w:rsid w:val="003D2660"/>
    <w:rsid w:val="003D42B7"/>
    <w:rsid w:val="003D7579"/>
    <w:rsid w:val="003E122F"/>
    <w:rsid w:val="003E5B34"/>
    <w:rsid w:val="003E6D50"/>
    <w:rsid w:val="003F1B3A"/>
    <w:rsid w:val="003F2B2E"/>
    <w:rsid w:val="00403050"/>
    <w:rsid w:val="00404A1C"/>
    <w:rsid w:val="00406510"/>
    <w:rsid w:val="00406655"/>
    <w:rsid w:val="00407658"/>
    <w:rsid w:val="00410A90"/>
    <w:rsid w:val="00411401"/>
    <w:rsid w:val="00415D93"/>
    <w:rsid w:val="004160B4"/>
    <w:rsid w:val="00425389"/>
    <w:rsid w:val="0042614B"/>
    <w:rsid w:val="00426AB7"/>
    <w:rsid w:val="00427AA3"/>
    <w:rsid w:val="004319CB"/>
    <w:rsid w:val="00435197"/>
    <w:rsid w:val="0043743A"/>
    <w:rsid w:val="00440A0E"/>
    <w:rsid w:val="00446890"/>
    <w:rsid w:val="00446E7A"/>
    <w:rsid w:val="00451273"/>
    <w:rsid w:val="00451B7C"/>
    <w:rsid w:val="00452A20"/>
    <w:rsid w:val="00452BF4"/>
    <w:rsid w:val="0045373C"/>
    <w:rsid w:val="00453953"/>
    <w:rsid w:val="00454583"/>
    <w:rsid w:val="00462DCC"/>
    <w:rsid w:val="00465C25"/>
    <w:rsid w:val="00465CDB"/>
    <w:rsid w:val="004716BD"/>
    <w:rsid w:val="004727DD"/>
    <w:rsid w:val="0047526D"/>
    <w:rsid w:val="00475287"/>
    <w:rsid w:val="00476351"/>
    <w:rsid w:val="00476A49"/>
    <w:rsid w:val="00476A6D"/>
    <w:rsid w:val="004806B0"/>
    <w:rsid w:val="00483850"/>
    <w:rsid w:val="004850F3"/>
    <w:rsid w:val="004855A6"/>
    <w:rsid w:val="00487A78"/>
    <w:rsid w:val="00487DB1"/>
    <w:rsid w:val="00494CD3"/>
    <w:rsid w:val="004954DB"/>
    <w:rsid w:val="00495D92"/>
    <w:rsid w:val="0049609E"/>
    <w:rsid w:val="00496647"/>
    <w:rsid w:val="004A2F71"/>
    <w:rsid w:val="004A5A27"/>
    <w:rsid w:val="004A6258"/>
    <w:rsid w:val="004A65C0"/>
    <w:rsid w:val="004A6990"/>
    <w:rsid w:val="004B0068"/>
    <w:rsid w:val="004B0405"/>
    <w:rsid w:val="004B2D93"/>
    <w:rsid w:val="004B3A81"/>
    <w:rsid w:val="004C5EDD"/>
    <w:rsid w:val="004C7177"/>
    <w:rsid w:val="004D19BF"/>
    <w:rsid w:val="004D25DF"/>
    <w:rsid w:val="004D269D"/>
    <w:rsid w:val="004D398B"/>
    <w:rsid w:val="004D4053"/>
    <w:rsid w:val="004D4AB9"/>
    <w:rsid w:val="004D4EB2"/>
    <w:rsid w:val="004D5111"/>
    <w:rsid w:val="004E0346"/>
    <w:rsid w:val="004E0E23"/>
    <w:rsid w:val="004E2E15"/>
    <w:rsid w:val="004E3B66"/>
    <w:rsid w:val="004E78F4"/>
    <w:rsid w:val="004F0D01"/>
    <w:rsid w:val="004F1799"/>
    <w:rsid w:val="004F58EB"/>
    <w:rsid w:val="00505D47"/>
    <w:rsid w:val="0050681F"/>
    <w:rsid w:val="00513D50"/>
    <w:rsid w:val="00514EC2"/>
    <w:rsid w:val="0051619E"/>
    <w:rsid w:val="00522A3E"/>
    <w:rsid w:val="00525BCA"/>
    <w:rsid w:val="00525E5C"/>
    <w:rsid w:val="0052610D"/>
    <w:rsid w:val="0052619B"/>
    <w:rsid w:val="005274BC"/>
    <w:rsid w:val="0053028D"/>
    <w:rsid w:val="005370AE"/>
    <w:rsid w:val="00540683"/>
    <w:rsid w:val="005426B2"/>
    <w:rsid w:val="00542AE0"/>
    <w:rsid w:val="00543144"/>
    <w:rsid w:val="00545318"/>
    <w:rsid w:val="00546CDA"/>
    <w:rsid w:val="00551A1A"/>
    <w:rsid w:val="005521BA"/>
    <w:rsid w:val="005523FD"/>
    <w:rsid w:val="00552D00"/>
    <w:rsid w:val="0056279A"/>
    <w:rsid w:val="005634C0"/>
    <w:rsid w:val="00567FED"/>
    <w:rsid w:val="00580053"/>
    <w:rsid w:val="00581922"/>
    <w:rsid w:val="0058671D"/>
    <w:rsid w:val="00587B59"/>
    <w:rsid w:val="005915C2"/>
    <w:rsid w:val="00593C71"/>
    <w:rsid w:val="00595212"/>
    <w:rsid w:val="00595A09"/>
    <w:rsid w:val="00597022"/>
    <w:rsid w:val="005A1723"/>
    <w:rsid w:val="005A33D8"/>
    <w:rsid w:val="005A4145"/>
    <w:rsid w:val="005A428F"/>
    <w:rsid w:val="005A520D"/>
    <w:rsid w:val="005A584B"/>
    <w:rsid w:val="005A7980"/>
    <w:rsid w:val="005B1412"/>
    <w:rsid w:val="005B415D"/>
    <w:rsid w:val="005B5A65"/>
    <w:rsid w:val="005B6CB8"/>
    <w:rsid w:val="005B7F55"/>
    <w:rsid w:val="005C083A"/>
    <w:rsid w:val="005C2B5D"/>
    <w:rsid w:val="005C65DA"/>
    <w:rsid w:val="005C67C8"/>
    <w:rsid w:val="005C6C21"/>
    <w:rsid w:val="005D32C1"/>
    <w:rsid w:val="005D48DD"/>
    <w:rsid w:val="005D5A28"/>
    <w:rsid w:val="005E0D85"/>
    <w:rsid w:val="005E2E9D"/>
    <w:rsid w:val="005E354E"/>
    <w:rsid w:val="005E7914"/>
    <w:rsid w:val="005F0847"/>
    <w:rsid w:val="005F13D2"/>
    <w:rsid w:val="005F3A24"/>
    <w:rsid w:val="005F56C2"/>
    <w:rsid w:val="005F7198"/>
    <w:rsid w:val="006021D4"/>
    <w:rsid w:val="006021F2"/>
    <w:rsid w:val="00603FE6"/>
    <w:rsid w:val="00604049"/>
    <w:rsid w:val="006049FD"/>
    <w:rsid w:val="0060555E"/>
    <w:rsid w:val="00611C2E"/>
    <w:rsid w:val="00611F4D"/>
    <w:rsid w:val="00613723"/>
    <w:rsid w:val="00616181"/>
    <w:rsid w:val="00616BD2"/>
    <w:rsid w:val="0062011A"/>
    <w:rsid w:val="0062534A"/>
    <w:rsid w:val="006344F9"/>
    <w:rsid w:val="0063459F"/>
    <w:rsid w:val="0063624C"/>
    <w:rsid w:val="006371CD"/>
    <w:rsid w:val="0064377A"/>
    <w:rsid w:val="006516D4"/>
    <w:rsid w:val="00651EA3"/>
    <w:rsid w:val="00653AB7"/>
    <w:rsid w:val="00653E61"/>
    <w:rsid w:val="00653F3D"/>
    <w:rsid w:val="006575EC"/>
    <w:rsid w:val="00657FEE"/>
    <w:rsid w:val="0066253D"/>
    <w:rsid w:val="00663F94"/>
    <w:rsid w:val="0066400F"/>
    <w:rsid w:val="006649E0"/>
    <w:rsid w:val="0066724E"/>
    <w:rsid w:val="0066741D"/>
    <w:rsid w:val="00667688"/>
    <w:rsid w:val="006676B7"/>
    <w:rsid w:val="00667705"/>
    <w:rsid w:val="00672E3C"/>
    <w:rsid w:val="00685EFE"/>
    <w:rsid w:val="00686429"/>
    <w:rsid w:val="006921A1"/>
    <w:rsid w:val="00692318"/>
    <w:rsid w:val="00693CAD"/>
    <w:rsid w:val="00694AF3"/>
    <w:rsid w:val="006A01D8"/>
    <w:rsid w:val="006A20CD"/>
    <w:rsid w:val="006A41BA"/>
    <w:rsid w:val="006B0009"/>
    <w:rsid w:val="006B024F"/>
    <w:rsid w:val="006B2E27"/>
    <w:rsid w:val="006B34EF"/>
    <w:rsid w:val="006B449B"/>
    <w:rsid w:val="006B5461"/>
    <w:rsid w:val="006B61E5"/>
    <w:rsid w:val="006B7019"/>
    <w:rsid w:val="006B7208"/>
    <w:rsid w:val="006B7659"/>
    <w:rsid w:val="006B7A19"/>
    <w:rsid w:val="006C0CAA"/>
    <w:rsid w:val="006C1F94"/>
    <w:rsid w:val="006C5AD2"/>
    <w:rsid w:val="006C5F96"/>
    <w:rsid w:val="006C63DC"/>
    <w:rsid w:val="006C646A"/>
    <w:rsid w:val="006C7D52"/>
    <w:rsid w:val="006E32D5"/>
    <w:rsid w:val="006E6512"/>
    <w:rsid w:val="006E6554"/>
    <w:rsid w:val="006F18CF"/>
    <w:rsid w:val="006F2EAB"/>
    <w:rsid w:val="006F3E2B"/>
    <w:rsid w:val="006F65D4"/>
    <w:rsid w:val="006F65D9"/>
    <w:rsid w:val="00700D1C"/>
    <w:rsid w:val="00702DCE"/>
    <w:rsid w:val="00703206"/>
    <w:rsid w:val="007043EC"/>
    <w:rsid w:val="00704AE4"/>
    <w:rsid w:val="007102AD"/>
    <w:rsid w:val="00715180"/>
    <w:rsid w:val="00716C89"/>
    <w:rsid w:val="007206D5"/>
    <w:rsid w:val="00720C0D"/>
    <w:rsid w:val="0072207B"/>
    <w:rsid w:val="0072435D"/>
    <w:rsid w:val="00726D21"/>
    <w:rsid w:val="00733DC2"/>
    <w:rsid w:val="00734148"/>
    <w:rsid w:val="00734917"/>
    <w:rsid w:val="007352E6"/>
    <w:rsid w:val="00735CEF"/>
    <w:rsid w:val="00736F91"/>
    <w:rsid w:val="00737C20"/>
    <w:rsid w:val="00737C51"/>
    <w:rsid w:val="00744E8B"/>
    <w:rsid w:val="00745F2D"/>
    <w:rsid w:val="0074648B"/>
    <w:rsid w:val="0074763A"/>
    <w:rsid w:val="00753621"/>
    <w:rsid w:val="00753966"/>
    <w:rsid w:val="00753EC1"/>
    <w:rsid w:val="00757945"/>
    <w:rsid w:val="0076183A"/>
    <w:rsid w:val="00761A0C"/>
    <w:rsid w:val="00762334"/>
    <w:rsid w:val="007669DD"/>
    <w:rsid w:val="007674F3"/>
    <w:rsid w:val="00767938"/>
    <w:rsid w:val="00770E14"/>
    <w:rsid w:val="00771C83"/>
    <w:rsid w:val="00772235"/>
    <w:rsid w:val="00774D71"/>
    <w:rsid w:val="00775899"/>
    <w:rsid w:val="00776A33"/>
    <w:rsid w:val="00776B7A"/>
    <w:rsid w:val="0078494C"/>
    <w:rsid w:val="00784D4C"/>
    <w:rsid w:val="00787D0C"/>
    <w:rsid w:val="00790C6D"/>
    <w:rsid w:val="00791E72"/>
    <w:rsid w:val="00792B22"/>
    <w:rsid w:val="007935CF"/>
    <w:rsid w:val="00797942"/>
    <w:rsid w:val="007A002E"/>
    <w:rsid w:val="007A0436"/>
    <w:rsid w:val="007A1F7B"/>
    <w:rsid w:val="007A2410"/>
    <w:rsid w:val="007A33FF"/>
    <w:rsid w:val="007A7992"/>
    <w:rsid w:val="007B1124"/>
    <w:rsid w:val="007B1B76"/>
    <w:rsid w:val="007B304B"/>
    <w:rsid w:val="007B52BE"/>
    <w:rsid w:val="007B66B8"/>
    <w:rsid w:val="007D0B1E"/>
    <w:rsid w:val="007D58C8"/>
    <w:rsid w:val="007E2E0C"/>
    <w:rsid w:val="007E373E"/>
    <w:rsid w:val="007E511E"/>
    <w:rsid w:val="007F00D9"/>
    <w:rsid w:val="007F0592"/>
    <w:rsid w:val="007F2FCB"/>
    <w:rsid w:val="007F38FF"/>
    <w:rsid w:val="007F5E4D"/>
    <w:rsid w:val="007F63C0"/>
    <w:rsid w:val="007F7A17"/>
    <w:rsid w:val="008018B6"/>
    <w:rsid w:val="00802914"/>
    <w:rsid w:val="00804E91"/>
    <w:rsid w:val="008051C0"/>
    <w:rsid w:val="00806233"/>
    <w:rsid w:val="00806572"/>
    <w:rsid w:val="008069A8"/>
    <w:rsid w:val="00810CEB"/>
    <w:rsid w:val="0081472F"/>
    <w:rsid w:val="00815F1B"/>
    <w:rsid w:val="0081647F"/>
    <w:rsid w:val="00816B76"/>
    <w:rsid w:val="00825E58"/>
    <w:rsid w:val="00827168"/>
    <w:rsid w:val="008301A1"/>
    <w:rsid w:val="008316AA"/>
    <w:rsid w:val="00833E46"/>
    <w:rsid w:val="00836336"/>
    <w:rsid w:val="0084327F"/>
    <w:rsid w:val="00844060"/>
    <w:rsid w:val="00850A06"/>
    <w:rsid w:val="0085593A"/>
    <w:rsid w:val="00855B87"/>
    <w:rsid w:val="0085778F"/>
    <w:rsid w:val="008617CA"/>
    <w:rsid w:val="008629D9"/>
    <w:rsid w:val="00865962"/>
    <w:rsid w:val="008713E2"/>
    <w:rsid w:val="00871648"/>
    <w:rsid w:val="00873C28"/>
    <w:rsid w:val="008847EE"/>
    <w:rsid w:val="0088590C"/>
    <w:rsid w:val="008860C2"/>
    <w:rsid w:val="008864EC"/>
    <w:rsid w:val="00891AE6"/>
    <w:rsid w:val="00891D33"/>
    <w:rsid w:val="00892EC3"/>
    <w:rsid w:val="008A275C"/>
    <w:rsid w:val="008A3D4C"/>
    <w:rsid w:val="008A58EA"/>
    <w:rsid w:val="008A59E5"/>
    <w:rsid w:val="008A6BFC"/>
    <w:rsid w:val="008B0205"/>
    <w:rsid w:val="008B0E09"/>
    <w:rsid w:val="008B4082"/>
    <w:rsid w:val="008B507E"/>
    <w:rsid w:val="008B7B46"/>
    <w:rsid w:val="008C4D6B"/>
    <w:rsid w:val="008C546A"/>
    <w:rsid w:val="008C54B9"/>
    <w:rsid w:val="008C734D"/>
    <w:rsid w:val="008C7816"/>
    <w:rsid w:val="008D429A"/>
    <w:rsid w:val="008D44EC"/>
    <w:rsid w:val="008E1B9C"/>
    <w:rsid w:val="008E66E4"/>
    <w:rsid w:val="008E688C"/>
    <w:rsid w:val="008E779B"/>
    <w:rsid w:val="008F1D00"/>
    <w:rsid w:val="008F53BF"/>
    <w:rsid w:val="008F5723"/>
    <w:rsid w:val="008F79F5"/>
    <w:rsid w:val="008F7EFB"/>
    <w:rsid w:val="009022EF"/>
    <w:rsid w:val="009056C2"/>
    <w:rsid w:val="0091362B"/>
    <w:rsid w:val="00914217"/>
    <w:rsid w:val="00914F82"/>
    <w:rsid w:val="0091702F"/>
    <w:rsid w:val="00917D15"/>
    <w:rsid w:val="009220F0"/>
    <w:rsid w:val="00923F5F"/>
    <w:rsid w:val="009259ED"/>
    <w:rsid w:val="0092683B"/>
    <w:rsid w:val="00930648"/>
    <w:rsid w:val="00931B04"/>
    <w:rsid w:val="00937D41"/>
    <w:rsid w:val="0094440B"/>
    <w:rsid w:val="00944F87"/>
    <w:rsid w:val="00945D0D"/>
    <w:rsid w:val="009469C4"/>
    <w:rsid w:val="00950B99"/>
    <w:rsid w:val="00952992"/>
    <w:rsid w:val="00955C41"/>
    <w:rsid w:val="009619CB"/>
    <w:rsid w:val="00961C02"/>
    <w:rsid w:val="00962168"/>
    <w:rsid w:val="00965504"/>
    <w:rsid w:val="00965A97"/>
    <w:rsid w:val="00970396"/>
    <w:rsid w:val="009706CB"/>
    <w:rsid w:val="0097298A"/>
    <w:rsid w:val="00972C55"/>
    <w:rsid w:val="00973C5A"/>
    <w:rsid w:val="00976BBF"/>
    <w:rsid w:val="00977AD1"/>
    <w:rsid w:val="009946BA"/>
    <w:rsid w:val="0099599C"/>
    <w:rsid w:val="009973DC"/>
    <w:rsid w:val="00997F21"/>
    <w:rsid w:val="009A00AB"/>
    <w:rsid w:val="009A0941"/>
    <w:rsid w:val="009A0FB1"/>
    <w:rsid w:val="009A3342"/>
    <w:rsid w:val="009A3E47"/>
    <w:rsid w:val="009A469B"/>
    <w:rsid w:val="009A53D2"/>
    <w:rsid w:val="009A7022"/>
    <w:rsid w:val="009A770B"/>
    <w:rsid w:val="009B036D"/>
    <w:rsid w:val="009B0598"/>
    <w:rsid w:val="009B10AD"/>
    <w:rsid w:val="009B129C"/>
    <w:rsid w:val="009B20C5"/>
    <w:rsid w:val="009B4AD9"/>
    <w:rsid w:val="009B6D62"/>
    <w:rsid w:val="009C1499"/>
    <w:rsid w:val="009C44F4"/>
    <w:rsid w:val="009C634E"/>
    <w:rsid w:val="009C744C"/>
    <w:rsid w:val="009C74DD"/>
    <w:rsid w:val="009D4D20"/>
    <w:rsid w:val="009D6D80"/>
    <w:rsid w:val="009E041D"/>
    <w:rsid w:val="009E2791"/>
    <w:rsid w:val="009E5209"/>
    <w:rsid w:val="009E6D30"/>
    <w:rsid w:val="009F1337"/>
    <w:rsid w:val="009F2D31"/>
    <w:rsid w:val="009F6C1A"/>
    <w:rsid w:val="009F7C00"/>
    <w:rsid w:val="00A02F77"/>
    <w:rsid w:val="00A06928"/>
    <w:rsid w:val="00A07040"/>
    <w:rsid w:val="00A078CB"/>
    <w:rsid w:val="00A13E12"/>
    <w:rsid w:val="00A14904"/>
    <w:rsid w:val="00A14A0A"/>
    <w:rsid w:val="00A14A44"/>
    <w:rsid w:val="00A1541C"/>
    <w:rsid w:val="00A158EA"/>
    <w:rsid w:val="00A24A64"/>
    <w:rsid w:val="00A25CA2"/>
    <w:rsid w:val="00A25D40"/>
    <w:rsid w:val="00A26E9F"/>
    <w:rsid w:val="00A3034F"/>
    <w:rsid w:val="00A304F7"/>
    <w:rsid w:val="00A3072D"/>
    <w:rsid w:val="00A363F6"/>
    <w:rsid w:val="00A36E11"/>
    <w:rsid w:val="00A4039F"/>
    <w:rsid w:val="00A41BB7"/>
    <w:rsid w:val="00A41F4E"/>
    <w:rsid w:val="00A42B93"/>
    <w:rsid w:val="00A53C98"/>
    <w:rsid w:val="00A621B0"/>
    <w:rsid w:val="00A63764"/>
    <w:rsid w:val="00A6417B"/>
    <w:rsid w:val="00A6473E"/>
    <w:rsid w:val="00A649E4"/>
    <w:rsid w:val="00A65D85"/>
    <w:rsid w:val="00A71121"/>
    <w:rsid w:val="00A719C7"/>
    <w:rsid w:val="00A728E0"/>
    <w:rsid w:val="00A7537C"/>
    <w:rsid w:val="00A764CA"/>
    <w:rsid w:val="00A7680D"/>
    <w:rsid w:val="00A779D5"/>
    <w:rsid w:val="00A80D69"/>
    <w:rsid w:val="00A80F05"/>
    <w:rsid w:val="00A810CB"/>
    <w:rsid w:val="00A8286D"/>
    <w:rsid w:val="00A9091A"/>
    <w:rsid w:val="00A916EA"/>
    <w:rsid w:val="00A93A44"/>
    <w:rsid w:val="00A940EA"/>
    <w:rsid w:val="00A94BDA"/>
    <w:rsid w:val="00AA40C8"/>
    <w:rsid w:val="00AA48A2"/>
    <w:rsid w:val="00AA5277"/>
    <w:rsid w:val="00AA6363"/>
    <w:rsid w:val="00AB0A19"/>
    <w:rsid w:val="00AB3E97"/>
    <w:rsid w:val="00AB4DF5"/>
    <w:rsid w:val="00AC173E"/>
    <w:rsid w:val="00AC26B9"/>
    <w:rsid w:val="00AC3444"/>
    <w:rsid w:val="00AC3C9A"/>
    <w:rsid w:val="00AD026F"/>
    <w:rsid w:val="00AD0C7C"/>
    <w:rsid w:val="00AD0EAB"/>
    <w:rsid w:val="00AD2EC8"/>
    <w:rsid w:val="00AD61FD"/>
    <w:rsid w:val="00AD753E"/>
    <w:rsid w:val="00AE1100"/>
    <w:rsid w:val="00AE32D8"/>
    <w:rsid w:val="00AE5339"/>
    <w:rsid w:val="00AE554B"/>
    <w:rsid w:val="00AE5C2C"/>
    <w:rsid w:val="00AE7F9C"/>
    <w:rsid w:val="00AF028F"/>
    <w:rsid w:val="00AF0D6D"/>
    <w:rsid w:val="00B0008B"/>
    <w:rsid w:val="00B010A9"/>
    <w:rsid w:val="00B01707"/>
    <w:rsid w:val="00B07106"/>
    <w:rsid w:val="00B07357"/>
    <w:rsid w:val="00B138E3"/>
    <w:rsid w:val="00B14608"/>
    <w:rsid w:val="00B15ABE"/>
    <w:rsid w:val="00B215DC"/>
    <w:rsid w:val="00B23072"/>
    <w:rsid w:val="00B248C9"/>
    <w:rsid w:val="00B35599"/>
    <w:rsid w:val="00B401DB"/>
    <w:rsid w:val="00B4150E"/>
    <w:rsid w:val="00B446EC"/>
    <w:rsid w:val="00B44D99"/>
    <w:rsid w:val="00B44DB4"/>
    <w:rsid w:val="00B45A44"/>
    <w:rsid w:val="00B45BEA"/>
    <w:rsid w:val="00B47A0C"/>
    <w:rsid w:val="00B505FA"/>
    <w:rsid w:val="00B52793"/>
    <w:rsid w:val="00B5290E"/>
    <w:rsid w:val="00B54EB6"/>
    <w:rsid w:val="00B6305D"/>
    <w:rsid w:val="00B6349C"/>
    <w:rsid w:val="00B6601E"/>
    <w:rsid w:val="00B67528"/>
    <w:rsid w:val="00B70F48"/>
    <w:rsid w:val="00B73A1A"/>
    <w:rsid w:val="00B753E3"/>
    <w:rsid w:val="00B75867"/>
    <w:rsid w:val="00B76AE4"/>
    <w:rsid w:val="00B776C8"/>
    <w:rsid w:val="00B80358"/>
    <w:rsid w:val="00B8233B"/>
    <w:rsid w:val="00B83584"/>
    <w:rsid w:val="00B83A4D"/>
    <w:rsid w:val="00B83BDC"/>
    <w:rsid w:val="00B92B93"/>
    <w:rsid w:val="00B94F15"/>
    <w:rsid w:val="00BA12A5"/>
    <w:rsid w:val="00BA3403"/>
    <w:rsid w:val="00BA3CBC"/>
    <w:rsid w:val="00BA4B95"/>
    <w:rsid w:val="00BB071D"/>
    <w:rsid w:val="00BB0A72"/>
    <w:rsid w:val="00BB3B72"/>
    <w:rsid w:val="00BB48C2"/>
    <w:rsid w:val="00BB5DAA"/>
    <w:rsid w:val="00BC2688"/>
    <w:rsid w:val="00BC52AF"/>
    <w:rsid w:val="00BC59E4"/>
    <w:rsid w:val="00BC7C39"/>
    <w:rsid w:val="00BD3487"/>
    <w:rsid w:val="00BD3535"/>
    <w:rsid w:val="00BD356A"/>
    <w:rsid w:val="00BD387F"/>
    <w:rsid w:val="00BD7AC3"/>
    <w:rsid w:val="00BE1261"/>
    <w:rsid w:val="00BE3794"/>
    <w:rsid w:val="00BE3AB7"/>
    <w:rsid w:val="00BE5134"/>
    <w:rsid w:val="00BE59AA"/>
    <w:rsid w:val="00BE74A7"/>
    <w:rsid w:val="00BF1413"/>
    <w:rsid w:val="00BF1A85"/>
    <w:rsid w:val="00BF1BA8"/>
    <w:rsid w:val="00BF7EB3"/>
    <w:rsid w:val="00C010DA"/>
    <w:rsid w:val="00C04750"/>
    <w:rsid w:val="00C05EA2"/>
    <w:rsid w:val="00C0765B"/>
    <w:rsid w:val="00C161B3"/>
    <w:rsid w:val="00C20AC5"/>
    <w:rsid w:val="00C22FA0"/>
    <w:rsid w:val="00C26B39"/>
    <w:rsid w:val="00C3062A"/>
    <w:rsid w:val="00C32ED6"/>
    <w:rsid w:val="00C32F1F"/>
    <w:rsid w:val="00C342C2"/>
    <w:rsid w:val="00C3452D"/>
    <w:rsid w:val="00C36959"/>
    <w:rsid w:val="00C371FC"/>
    <w:rsid w:val="00C428B3"/>
    <w:rsid w:val="00C434EC"/>
    <w:rsid w:val="00C50567"/>
    <w:rsid w:val="00C508EC"/>
    <w:rsid w:val="00C55ABA"/>
    <w:rsid w:val="00C560BE"/>
    <w:rsid w:val="00C564C8"/>
    <w:rsid w:val="00C57266"/>
    <w:rsid w:val="00C621CB"/>
    <w:rsid w:val="00C651BF"/>
    <w:rsid w:val="00C67E7D"/>
    <w:rsid w:val="00C73C80"/>
    <w:rsid w:val="00C81447"/>
    <w:rsid w:val="00C82237"/>
    <w:rsid w:val="00C90789"/>
    <w:rsid w:val="00C907E3"/>
    <w:rsid w:val="00C93B1A"/>
    <w:rsid w:val="00C94309"/>
    <w:rsid w:val="00C94B5B"/>
    <w:rsid w:val="00C95827"/>
    <w:rsid w:val="00CA1AF3"/>
    <w:rsid w:val="00CA35EF"/>
    <w:rsid w:val="00CA3676"/>
    <w:rsid w:val="00CA3ED0"/>
    <w:rsid w:val="00CA5068"/>
    <w:rsid w:val="00CA5999"/>
    <w:rsid w:val="00CB1A9E"/>
    <w:rsid w:val="00CB2E6C"/>
    <w:rsid w:val="00CB5C1D"/>
    <w:rsid w:val="00CB60EC"/>
    <w:rsid w:val="00CB6A35"/>
    <w:rsid w:val="00CC15A7"/>
    <w:rsid w:val="00CC1B9C"/>
    <w:rsid w:val="00CC2288"/>
    <w:rsid w:val="00CC2C5C"/>
    <w:rsid w:val="00CC500B"/>
    <w:rsid w:val="00CD172C"/>
    <w:rsid w:val="00CD1732"/>
    <w:rsid w:val="00CD1ECA"/>
    <w:rsid w:val="00CD7565"/>
    <w:rsid w:val="00CE1326"/>
    <w:rsid w:val="00CE5B59"/>
    <w:rsid w:val="00CF0C77"/>
    <w:rsid w:val="00CF0D73"/>
    <w:rsid w:val="00CF2A07"/>
    <w:rsid w:val="00D004AC"/>
    <w:rsid w:val="00D00864"/>
    <w:rsid w:val="00D01162"/>
    <w:rsid w:val="00D0494A"/>
    <w:rsid w:val="00D11B9C"/>
    <w:rsid w:val="00D13CF7"/>
    <w:rsid w:val="00D14523"/>
    <w:rsid w:val="00D15F44"/>
    <w:rsid w:val="00D17DC1"/>
    <w:rsid w:val="00D26993"/>
    <w:rsid w:val="00D26C2A"/>
    <w:rsid w:val="00D30BA6"/>
    <w:rsid w:val="00D355E8"/>
    <w:rsid w:val="00D35E4A"/>
    <w:rsid w:val="00D375D4"/>
    <w:rsid w:val="00D378BF"/>
    <w:rsid w:val="00D4129E"/>
    <w:rsid w:val="00D44586"/>
    <w:rsid w:val="00D446AD"/>
    <w:rsid w:val="00D455F2"/>
    <w:rsid w:val="00D45C47"/>
    <w:rsid w:val="00D46CE0"/>
    <w:rsid w:val="00D46DA7"/>
    <w:rsid w:val="00D47FAB"/>
    <w:rsid w:val="00D51F78"/>
    <w:rsid w:val="00D5245D"/>
    <w:rsid w:val="00D5327C"/>
    <w:rsid w:val="00D54503"/>
    <w:rsid w:val="00D64BED"/>
    <w:rsid w:val="00D66750"/>
    <w:rsid w:val="00D67BDE"/>
    <w:rsid w:val="00D70ED9"/>
    <w:rsid w:val="00D715B1"/>
    <w:rsid w:val="00D74875"/>
    <w:rsid w:val="00D83F82"/>
    <w:rsid w:val="00D85645"/>
    <w:rsid w:val="00D85B65"/>
    <w:rsid w:val="00D900F2"/>
    <w:rsid w:val="00D90857"/>
    <w:rsid w:val="00D92101"/>
    <w:rsid w:val="00D921EB"/>
    <w:rsid w:val="00D96ED2"/>
    <w:rsid w:val="00D96F42"/>
    <w:rsid w:val="00DA122A"/>
    <w:rsid w:val="00DA296E"/>
    <w:rsid w:val="00DB170B"/>
    <w:rsid w:val="00DB53CE"/>
    <w:rsid w:val="00DB6B0F"/>
    <w:rsid w:val="00DB7B55"/>
    <w:rsid w:val="00DC1448"/>
    <w:rsid w:val="00DC3503"/>
    <w:rsid w:val="00DC6F75"/>
    <w:rsid w:val="00DD1760"/>
    <w:rsid w:val="00DD2985"/>
    <w:rsid w:val="00DD33AC"/>
    <w:rsid w:val="00DD7719"/>
    <w:rsid w:val="00DE47D9"/>
    <w:rsid w:val="00DF11B3"/>
    <w:rsid w:val="00DF1B17"/>
    <w:rsid w:val="00DF26BC"/>
    <w:rsid w:val="00DF4155"/>
    <w:rsid w:val="00DF4CDA"/>
    <w:rsid w:val="00E00B77"/>
    <w:rsid w:val="00E011AB"/>
    <w:rsid w:val="00E0406E"/>
    <w:rsid w:val="00E04906"/>
    <w:rsid w:val="00E04CCA"/>
    <w:rsid w:val="00E06548"/>
    <w:rsid w:val="00E122A0"/>
    <w:rsid w:val="00E128A3"/>
    <w:rsid w:val="00E14972"/>
    <w:rsid w:val="00E16D4D"/>
    <w:rsid w:val="00E16D8C"/>
    <w:rsid w:val="00E170B7"/>
    <w:rsid w:val="00E2451D"/>
    <w:rsid w:val="00E246E2"/>
    <w:rsid w:val="00E26CD0"/>
    <w:rsid w:val="00E27755"/>
    <w:rsid w:val="00E31E21"/>
    <w:rsid w:val="00E322B1"/>
    <w:rsid w:val="00E32D29"/>
    <w:rsid w:val="00E3340D"/>
    <w:rsid w:val="00E33A13"/>
    <w:rsid w:val="00E34A63"/>
    <w:rsid w:val="00E35CE3"/>
    <w:rsid w:val="00E3686A"/>
    <w:rsid w:val="00E503D3"/>
    <w:rsid w:val="00E51A2F"/>
    <w:rsid w:val="00E5565A"/>
    <w:rsid w:val="00E5605C"/>
    <w:rsid w:val="00E5790F"/>
    <w:rsid w:val="00E64D3F"/>
    <w:rsid w:val="00E66893"/>
    <w:rsid w:val="00E67321"/>
    <w:rsid w:val="00E67735"/>
    <w:rsid w:val="00E77503"/>
    <w:rsid w:val="00E80E6B"/>
    <w:rsid w:val="00E831D1"/>
    <w:rsid w:val="00E83CD3"/>
    <w:rsid w:val="00E84329"/>
    <w:rsid w:val="00E8697B"/>
    <w:rsid w:val="00E87334"/>
    <w:rsid w:val="00E90538"/>
    <w:rsid w:val="00E90A28"/>
    <w:rsid w:val="00E91B41"/>
    <w:rsid w:val="00E9233A"/>
    <w:rsid w:val="00E95117"/>
    <w:rsid w:val="00E95447"/>
    <w:rsid w:val="00E97F9E"/>
    <w:rsid w:val="00EA0DB0"/>
    <w:rsid w:val="00EA0E16"/>
    <w:rsid w:val="00EA192E"/>
    <w:rsid w:val="00EA286C"/>
    <w:rsid w:val="00EA64B7"/>
    <w:rsid w:val="00EA6572"/>
    <w:rsid w:val="00EB00EF"/>
    <w:rsid w:val="00EB0305"/>
    <w:rsid w:val="00EB1360"/>
    <w:rsid w:val="00EB14F3"/>
    <w:rsid w:val="00EB37C7"/>
    <w:rsid w:val="00EB5489"/>
    <w:rsid w:val="00EB7C0C"/>
    <w:rsid w:val="00EC0904"/>
    <w:rsid w:val="00EC10A8"/>
    <w:rsid w:val="00EC241D"/>
    <w:rsid w:val="00EC4A4E"/>
    <w:rsid w:val="00EC7407"/>
    <w:rsid w:val="00ED45BA"/>
    <w:rsid w:val="00ED5C8A"/>
    <w:rsid w:val="00ED7C6E"/>
    <w:rsid w:val="00EE0C2B"/>
    <w:rsid w:val="00EE39EF"/>
    <w:rsid w:val="00EF2385"/>
    <w:rsid w:val="00EF2968"/>
    <w:rsid w:val="00F00E99"/>
    <w:rsid w:val="00F0366A"/>
    <w:rsid w:val="00F042B6"/>
    <w:rsid w:val="00F05027"/>
    <w:rsid w:val="00F0521F"/>
    <w:rsid w:val="00F10DD9"/>
    <w:rsid w:val="00F1129B"/>
    <w:rsid w:val="00F133C4"/>
    <w:rsid w:val="00F15E4C"/>
    <w:rsid w:val="00F17946"/>
    <w:rsid w:val="00F2013F"/>
    <w:rsid w:val="00F23561"/>
    <w:rsid w:val="00F24F79"/>
    <w:rsid w:val="00F26938"/>
    <w:rsid w:val="00F2758A"/>
    <w:rsid w:val="00F3087E"/>
    <w:rsid w:val="00F34D33"/>
    <w:rsid w:val="00F35EBC"/>
    <w:rsid w:val="00F36805"/>
    <w:rsid w:val="00F37058"/>
    <w:rsid w:val="00F37E99"/>
    <w:rsid w:val="00F4097D"/>
    <w:rsid w:val="00F42775"/>
    <w:rsid w:val="00F42C1E"/>
    <w:rsid w:val="00F57D6E"/>
    <w:rsid w:val="00F607B8"/>
    <w:rsid w:val="00F62679"/>
    <w:rsid w:val="00F62E88"/>
    <w:rsid w:val="00F62F8E"/>
    <w:rsid w:val="00F633E6"/>
    <w:rsid w:val="00F63BCB"/>
    <w:rsid w:val="00F65300"/>
    <w:rsid w:val="00F77BE9"/>
    <w:rsid w:val="00F87357"/>
    <w:rsid w:val="00F87493"/>
    <w:rsid w:val="00F878AB"/>
    <w:rsid w:val="00F9033D"/>
    <w:rsid w:val="00F90797"/>
    <w:rsid w:val="00F9165D"/>
    <w:rsid w:val="00FA0472"/>
    <w:rsid w:val="00FA05E6"/>
    <w:rsid w:val="00FB1C9E"/>
    <w:rsid w:val="00FB1D57"/>
    <w:rsid w:val="00FB2929"/>
    <w:rsid w:val="00FB77AB"/>
    <w:rsid w:val="00FC24AE"/>
    <w:rsid w:val="00FC2ABA"/>
    <w:rsid w:val="00FC3A9C"/>
    <w:rsid w:val="00FD0D4F"/>
    <w:rsid w:val="00FD3B88"/>
    <w:rsid w:val="00FD5F5E"/>
    <w:rsid w:val="00FD7F7F"/>
    <w:rsid w:val="00FF13C8"/>
    <w:rsid w:val="00FF2CB2"/>
    <w:rsid w:val="00FF423E"/>
    <w:rsid w:val="00FF509B"/>
    <w:rsid w:val="00FF6852"/>
    <w:rsid w:val="00FF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2985"/>
    <w:pPr>
      <w:spacing w:after="0" w:line="240" w:lineRule="auto"/>
    </w:pPr>
    <w:rPr>
      <w:rFonts w:ascii="Times New Roman" w:hAnsi="Times New Roman" w:cs="Times New Roman"/>
      <w:color w:val="000000"/>
      <w:sz w:val="24"/>
      <w:szCs w:val="24"/>
      <w:lang w:eastAsia="it-IT"/>
    </w:rPr>
  </w:style>
  <w:style w:type="paragraph" w:styleId="Titolo1">
    <w:name w:val="heading 1"/>
    <w:basedOn w:val="Normale"/>
    <w:link w:val="Titolo1Carattere"/>
    <w:uiPriority w:val="9"/>
    <w:qFormat/>
    <w:rsid w:val="00525BCA"/>
    <w:pPr>
      <w:spacing w:before="100" w:beforeAutospacing="1" w:after="100" w:afterAutospacing="1"/>
      <w:outlineLvl w:val="0"/>
    </w:pPr>
    <w:rPr>
      <w:rFonts w:eastAsia="Times New Roman"/>
      <w:b/>
      <w:bCs/>
      <w:color w:val="auto"/>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D2985"/>
    <w:pPr>
      <w:spacing w:before="100" w:beforeAutospacing="1" w:after="100" w:afterAutospacing="1"/>
    </w:pPr>
  </w:style>
  <w:style w:type="character" w:customStyle="1" w:styleId="Titolo1Carattere">
    <w:name w:val="Titolo 1 Carattere"/>
    <w:basedOn w:val="Carpredefinitoparagrafo"/>
    <w:link w:val="Titolo1"/>
    <w:uiPriority w:val="9"/>
    <w:rsid w:val="00525BCA"/>
    <w:rPr>
      <w:rFonts w:ascii="Times New Roman" w:eastAsia="Times New Roman" w:hAnsi="Times New Roman" w:cs="Times New Roman"/>
      <w:b/>
      <w:bCs/>
      <w:kern w:val="36"/>
      <w:sz w:val="48"/>
      <w:szCs w:val="48"/>
      <w:lang w:eastAsia="it-IT"/>
    </w:rPr>
  </w:style>
  <w:style w:type="character" w:styleId="Enfasicorsivo">
    <w:name w:val="Emphasis"/>
    <w:basedOn w:val="Carpredefinitoparagrafo"/>
    <w:uiPriority w:val="20"/>
    <w:qFormat/>
    <w:rsid w:val="00525BCA"/>
    <w:rPr>
      <w:i/>
      <w:iCs/>
    </w:rPr>
  </w:style>
  <w:style w:type="character" w:styleId="Enfasigrassetto">
    <w:name w:val="Strong"/>
    <w:basedOn w:val="Carpredefinitoparagrafo"/>
    <w:uiPriority w:val="22"/>
    <w:qFormat/>
    <w:rsid w:val="00525BCA"/>
    <w:rPr>
      <w:b/>
      <w:bCs/>
    </w:rPr>
  </w:style>
  <w:style w:type="paragraph" w:styleId="Paragrafoelenco">
    <w:name w:val="List Paragraph"/>
    <w:basedOn w:val="Normale"/>
    <w:uiPriority w:val="34"/>
    <w:qFormat/>
    <w:rsid w:val="00D15F44"/>
    <w:pPr>
      <w:ind w:left="720"/>
      <w:contextualSpacing/>
    </w:pPr>
  </w:style>
  <w:style w:type="paragraph" w:styleId="Testofumetto">
    <w:name w:val="Balloon Text"/>
    <w:basedOn w:val="Normale"/>
    <w:link w:val="TestofumettoCarattere"/>
    <w:uiPriority w:val="99"/>
    <w:semiHidden/>
    <w:unhideWhenUsed/>
    <w:rsid w:val="009B12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129C"/>
    <w:rPr>
      <w:rFonts w:ascii="Tahoma" w:hAnsi="Tahoma" w:cs="Tahoma"/>
      <w:color w:val="000000"/>
      <w:sz w:val="16"/>
      <w:szCs w:val="16"/>
      <w:lang w:eastAsia="it-IT"/>
    </w:rPr>
  </w:style>
  <w:style w:type="paragraph" w:styleId="Intestazione">
    <w:name w:val="header"/>
    <w:basedOn w:val="Normale"/>
    <w:link w:val="IntestazioneCarattere"/>
    <w:uiPriority w:val="99"/>
    <w:semiHidden/>
    <w:unhideWhenUsed/>
    <w:rsid w:val="00AD61F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D61FD"/>
    <w:rPr>
      <w:rFonts w:ascii="Times New Roman" w:hAnsi="Times New Roman" w:cs="Times New Roman"/>
      <w:color w:val="000000"/>
      <w:sz w:val="24"/>
      <w:szCs w:val="24"/>
      <w:lang w:eastAsia="it-IT"/>
    </w:rPr>
  </w:style>
  <w:style w:type="paragraph" w:styleId="Pidipagina">
    <w:name w:val="footer"/>
    <w:basedOn w:val="Normale"/>
    <w:link w:val="PidipaginaCarattere"/>
    <w:uiPriority w:val="99"/>
    <w:unhideWhenUsed/>
    <w:rsid w:val="00AD61FD"/>
    <w:pPr>
      <w:tabs>
        <w:tab w:val="center" w:pos="4819"/>
        <w:tab w:val="right" w:pos="9638"/>
      </w:tabs>
    </w:pPr>
  </w:style>
  <w:style w:type="character" w:customStyle="1" w:styleId="PidipaginaCarattere">
    <w:name w:val="Piè di pagina Carattere"/>
    <w:basedOn w:val="Carpredefinitoparagrafo"/>
    <w:link w:val="Pidipagina"/>
    <w:uiPriority w:val="99"/>
    <w:rsid w:val="00AD61FD"/>
    <w:rPr>
      <w:rFonts w:ascii="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4E03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73902">
      <w:bodyDiv w:val="1"/>
      <w:marLeft w:val="0"/>
      <w:marRight w:val="0"/>
      <w:marTop w:val="0"/>
      <w:marBottom w:val="0"/>
      <w:divBdr>
        <w:top w:val="none" w:sz="0" w:space="0" w:color="auto"/>
        <w:left w:val="none" w:sz="0" w:space="0" w:color="auto"/>
        <w:bottom w:val="none" w:sz="0" w:space="0" w:color="auto"/>
        <w:right w:val="none" w:sz="0" w:space="0" w:color="auto"/>
      </w:divBdr>
    </w:div>
    <w:div w:id="441339856">
      <w:bodyDiv w:val="1"/>
      <w:marLeft w:val="0"/>
      <w:marRight w:val="0"/>
      <w:marTop w:val="0"/>
      <w:marBottom w:val="0"/>
      <w:divBdr>
        <w:top w:val="none" w:sz="0" w:space="0" w:color="auto"/>
        <w:left w:val="none" w:sz="0" w:space="0" w:color="auto"/>
        <w:bottom w:val="none" w:sz="0" w:space="0" w:color="auto"/>
        <w:right w:val="none" w:sz="0" w:space="0" w:color="auto"/>
      </w:divBdr>
    </w:div>
    <w:div w:id="476529608">
      <w:bodyDiv w:val="1"/>
      <w:marLeft w:val="0"/>
      <w:marRight w:val="0"/>
      <w:marTop w:val="0"/>
      <w:marBottom w:val="0"/>
      <w:divBdr>
        <w:top w:val="none" w:sz="0" w:space="0" w:color="auto"/>
        <w:left w:val="none" w:sz="0" w:space="0" w:color="auto"/>
        <w:bottom w:val="none" w:sz="0" w:space="0" w:color="auto"/>
        <w:right w:val="none" w:sz="0" w:space="0" w:color="auto"/>
      </w:divBdr>
      <w:divsChild>
        <w:div w:id="304555706">
          <w:marLeft w:val="0"/>
          <w:marRight w:val="0"/>
          <w:marTop w:val="0"/>
          <w:marBottom w:val="0"/>
          <w:divBdr>
            <w:top w:val="none" w:sz="0" w:space="0" w:color="auto"/>
            <w:left w:val="none" w:sz="0" w:space="0" w:color="auto"/>
            <w:bottom w:val="none" w:sz="0" w:space="0" w:color="auto"/>
            <w:right w:val="none" w:sz="0" w:space="0" w:color="auto"/>
          </w:divBdr>
        </w:div>
        <w:div w:id="1172640435">
          <w:marLeft w:val="0"/>
          <w:marRight w:val="0"/>
          <w:marTop w:val="0"/>
          <w:marBottom w:val="0"/>
          <w:divBdr>
            <w:top w:val="none" w:sz="0" w:space="0" w:color="auto"/>
            <w:left w:val="none" w:sz="0" w:space="0" w:color="auto"/>
            <w:bottom w:val="none" w:sz="0" w:space="0" w:color="auto"/>
            <w:right w:val="none" w:sz="0" w:space="0" w:color="auto"/>
          </w:divBdr>
        </w:div>
        <w:div w:id="1543010799">
          <w:marLeft w:val="0"/>
          <w:marRight w:val="0"/>
          <w:marTop w:val="0"/>
          <w:marBottom w:val="0"/>
          <w:divBdr>
            <w:top w:val="none" w:sz="0" w:space="0" w:color="auto"/>
            <w:left w:val="none" w:sz="0" w:space="0" w:color="auto"/>
            <w:bottom w:val="none" w:sz="0" w:space="0" w:color="auto"/>
            <w:right w:val="none" w:sz="0" w:space="0" w:color="auto"/>
          </w:divBdr>
        </w:div>
        <w:div w:id="2140030718">
          <w:marLeft w:val="0"/>
          <w:marRight w:val="0"/>
          <w:marTop w:val="0"/>
          <w:marBottom w:val="0"/>
          <w:divBdr>
            <w:top w:val="none" w:sz="0" w:space="0" w:color="auto"/>
            <w:left w:val="none" w:sz="0" w:space="0" w:color="auto"/>
            <w:bottom w:val="none" w:sz="0" w:space="0" w:color="auto"/>
            <w:right w:val="none" w:sz="0" w:space="0" w:color="auto"/>
          </w:divBdr>
        </w:div>
      </w:divsChild>
    </w:div>
    <w:div w:id="1540438566">
      <w:bodyDiv w:val="1"/>
      <w:marLeft w:val="0"/>
      <w:marRight w:val="0"/>
      <w:marTop w:val="0"/>
      <w:marBottom w:val="0"/>
      <w:divBdr>
        <w:top w:val="none" w:sz="0" w:space="0" w:color="auto"/>
        <w:left w:val="none" w:sz="0" w:space="0" w:color="auto"/>
        <w:bottom w:val="none" w:sz="0" w:space="0" w:color="auto"/>
        <w:right w:val="none" w:sz="0" w:space="0" w:color="auto"/>
      </w:divBdr>
      <w:divsChild>
        <w:div w:id="1007901232">
          <w:marLeft w:val="0"/>
          <w:marRight w:val="0"/>
          <w:marTop w:val="0"/>
          <w:marBottom w:val="0"/>
          <w:divBdr>
            <w:top w:val="none" w:sz="0" w:space="0" w:color="auto"/>
            <w:left w:val="none" w:sz="0" w:space="0" w:color="auto"/>
            <w:bottom w:val="none" w:sz="0" w:space="0" w:color="auto"/>
            <w:right w:val="none" w:sz="0" w:space="0" w:color="auto"/>
          </w:divBdr>
          <w:divsChild>
            <w:div w:id="118305450">
              <w:marLeft w:val="0"/>
              <w:marRight w:val="0"/>
              <w:marTop w:val="0"/>
              <w:marBottom w:val="0"/>
              <w:divBdr>
                <w:top w:val="none" w:sz="0" w:space="0" w:color="auto"/>
                <w:left w:val="none" w:sz="0" w:space="0" w:color="auto"/>
                <w:bottom w:val="none" w:sz="0" w:space="0" w:color="auto"/>
                <w:right w:val="none" w:sz="0" w:space="0" w:color="auto"/>
              </w:divBdr>
            </w:div>
            <w:div w:id="808744813">
              <w:marLeft w:val="0"/>
              <w:marRight w:val="0"/>
              <w:marTop w:val="0"/>
              <w:marBottom w:val="0"/>
              <w:divBdr>
                <w:top w:val="none" w:sz="0" w:space="0" w:color="auto"/>
                <w:left w:val="none" w:sz="0" w:space="0" w:color="auto"/>
                <w:bottom w:val="none" w:sz="0" w:space="0" w:color="auto"/>
                <w:right w:val="none" w:sz="0" w:space="0" w:color="auto"/>
              </w:divBdr>
            </w:div>
            <w:div w:id="1200631580">
              <w:marLeft w:val="0"/>
              <w:marRight w:val="0"/>
              <w:marTop w:val="0"/>
              <w:marBottom w:val="0"/>
              <w:divBdr>
                <w:top w:val="none" w:sz="0" w:space="0" w:color="auto"/>
                <w:left w:val="none" w:sz="0" w:space="0" w:color="auto"/>
                <w:bottom w:val="none" w:sz="0" w:space="0" w:color="auto"/>
                <w:right w:val="none" w:sz="0" w:space="0" w:color="auto"/>
              </w:divBdr>
            </w:div>
            <w:div w:id="1712265189">
              <w:marLeft w:val="0"/>
              <w:marRight w:val="0"/>
              <w:marTop w:val="0"/>
              <w:marBottom w:val="0"/>
              <w:divBdr>
                <w:top w:val="none" w:sz="0" w:space="0" w:color="auto"/>
                <w:left w:val="none" w:sz="0" w:space="0" w:color="auto"/>
                <w:bottom w:val="none" w:sz="0" w:space="0" w:color="auto"/>
                <w:right w:val="none" w:sz="0" w:space="0" w:color="auto"/>
              </w:divBdr>
            </w:div>
            <w:div w:id="853226621">
              <w:marLeft w:val="0"/>
              <w:marRight w:val="0"/>
              <w:marTop w:val="0"/>
              <w:marBottom w:val="0"/>
              <w:divBdr>
                <w:top w:val="none" w:sz="0" w:space="0" w:color="auto"/>
                <w:left w:val="none" w:sz="0" w:space="0" w:color="auto"/>
                <w:bottom w:val="none" w:sz="0" w:space="0" w:color="auto"/>
                <w:right w:val="none" w:sz="0" w:space="0" w:color="auto"/>
              </w:divBdr>
            </w:div>
            <w:div w:id="731850356">
              <w:marLeft w:val="0"/>
              <w:marRight w:val="0"/>
              <w:marTop w:val="0"/>
              <w:marBottom w:val="0"/>
              <w:divBdr>
                <w:top w:val="none" w:sz="0" w:space="0" w:color="auto"/>
                <w:left w:val="none" w:sz="0" w:space="0" w:color="auto"/>
                <w:bottom w:val="none" w:sz="0" w:space="0" w:color="auto"/>
                <w:right w:val="none" w:sz="0" w:space="0" w:color="auto"/>
              </w:divBdr>
            </w:div>
            <w:div w:id="1059088744">
              <w:marLeft w:val="0"/>
              <w:marRight w:val="0"/>
              <w:marTop w:val="0"/>
              <w:marBottom w:val="0"/>
              <w:divBdr>
                <w:top w:val="none" w:sz="0" w:space="0" w:color="auto"/>
                <w:left w:val="none" w:sz="0" w:space="0" w:color="auto"/>
                <w:bottom w:val="none" w:sz="0" w:space="0" w:color="auto"/>
                <w:right w:val="none" w:sz="0" w:space="0" w:color="auto"/>
              </w:divBdr>
            </w:div>
            <w:div w:id="1864588121">
              <w:marLeft w:val="0"/>
              <w:marRight w:val="0"/>
              <w:marTop w:val="0"/>
              <w:marBottom w:val="0"/>
              <w:divBdr>
                <w:top w:val="none" w:sz="0" w:space="0" w:color="auto"/>
                <w:left w:val="none" w:sz="0" w:space="0" w:color="auto"/>
                <w:bottom w:val="none" w:sz="0" w:space="0" w:color="auto"/>
                <w:right w:val="none" w:sz="0" w:space="0" w:color="auto"/>
              </w:divBdr>
            </w:div>
            <w:div w:id="99377551">
              <w:marLeft w:val="0"/>
              <w:marRight w:val="0"/>
              <w:marTop w:val="0"/>
              <w:marBottom w:val="0"/>
              <w:divBdr>
                <w:top w:val="none" w:sz="0" w:space="0" w:color="auto"/>
                <w:left w:val="none" w:sz="0" w:space="0" w:color="auto"/>
                <w:bottom w:val="none" w:sz="0" w:space="0" w:color="auto"/>
                <w:right w:val="none" w:sz="0" w:space="0" w:color="auto"/>
              </w:divBdr>
            </w:div>
            <w:div w:id="1387953780">
              <w:marLeft w:val="0"/>
              <w:marRight w:val="0"/>
              <w:marTop w:val="0"/>
              <w:marBottom w:val="0"/>
              <w:divBdr>
                <w:top w:val="none" w:sz="0" w:space="0" w:color="auto"/>
                <w:left w:val="none" w:sz="0" w:space="0" w:color="auto"/>
                <w:bottom w:val="none" w:sz="0" w:space="0" w:color="auto"/>
                <w:right w:val="none" w:sz="0" w:space="0" w:color="auto"/>
              </w:divBdr>
            </w:div>
            <w:div w:id="1589390382">
              <w:marLeft w:val="0"/>
              <w:marRight w:val="0"/>
              <w:marTop w:val="0"/>
              <w:marBottom w:val="0"/>
              <w:divBdr>
                <w:top w:val="none" w:sz="0" w:space="0" w:color="auto"/>
                <w:left w:val="none" w:sz="0" w:space="0" w:color="auto"/>
                <w:bottom w:val="none" w:sz="0" w:space="0" w:color="auto"/>
                <w:right w:val="none" w:sz="0" w:space="0" w:color="auto"/>
              </w:divBdr>
            </w:div>
            <w:div w:id="1782451856">
              <w:marLeft w:val="0"/>
              <w:marRight w:val="0"/>
              <w:marTop w:val="0"/>
              <w:marBottom w:val="0"/>
              <w:divBdr>
                <w:top w:val="none" w:sz="0" w:space="0" w:color="auto"/>
                <w:left w:val="none" w:sz="0" w:space="0" w:color="auto"/>
                <w:bottom w:val="none" w:sz="0" w:space="0" w:color="auto"/>
                <w:right w:val="none" w:sz="0" w:space="0" w:color="auto"/>
              </w:divBdr>
            </w:div>
            <w:div w:id="1049645696">
              <w:marLeft w:val="0"/>
              <w:marRight w:val="0"/>
              <w:marTop w:val="0"/>
              <w:marBottom w:val="0"/>
              <w:divBdr>
                <w:top w:val="none" w:sz="0" w:space="0" w:color="auto"/>
                <w:left w:val="none" w:sz="0" w:space="0" w:color="auto"/>
                <w:bottom w:val="none" w:sz="0" w:space="0" w:color="auto"/>
                <w:right w:val="none" w:sz="0" w:space="0" w:color="auto"/>
              </w:divBdr>
            </w:div>
            <w:div w:id="253899856">
              <w:marLeft w:val="0"/>
              <w:marRight w:val="0"/>
              <w:marTop w:val="0"/>
              <w:marBottom w:val="0"/>
              <w:divBdr>
                <w:top w:val="none" w:sz="0" w:space="0" w:color="auto"/>
                <w:left w:val="none" w:sz="0" w:space="0" w:color="auto"/>
                <w:bottom w:val="none" w:sz="0" w:space="0" w:color="auto"/>
                <w:right w:val="none" w:sz="0" w:space="0" w:color="auto"/>
              </w:divBdr>
            </w:div>
            <w:div w:id="1736472698">
              <w:marLeft w:val="0"/>
              <w:marRight w:val="0"/>
              <w:marTop w:val="0"/>
              <w:marBottom w:val="0"/>
              <w:divBdr>
                <w:top w:val="none" w:sz="0" w:space="0" w:color="auto"/>
                <w:left w:val="none" w:sz="0" w:space="0" w:color="auto"/>
                <w:bottom w:val="none" w:sz="0" w:space="0" w:color="auto"/>
                <w:right w:val="none" w:sz="0" w:space="0" w:color="auto"/>
              </w:divBdr>
            </w:div>
            <w:div w:id="410851050">
              <w:marLeft w:val="0"/>
              <w:marRight w:val="0"/>
              <w:marTop w:val="0"/>
              <w:marBottom w:val="0"/>
              <w:divBdr>
                <w:top w:val="none" w:sz="0" w:space="0" w:color="auto"/>
                <w:left w:val="none" w:sz="0" w:space="0" w:color="auto"/>
                <w:bottom w:val="none" w:sz="0" w:space="0" w:color="auto"/>
                <w:right w:val="none" w:sz="0" w:space="0" w:color="auto"/>
              </w:divBdr>
            </w:div>
            <w:div w:id="408617919">
              <w:marLeft w:val="0"/>
              <w:marRight w:val="0"/>
              <w:marTop w:val="0"/>
              <w:marBottom w:val="0"/>
              <w:divBdr>
                <w:top w:val="none" w:sz="0" w:space="0" w:color="auto"/>
                <w:left w:val="none" w:sz="0" w:space="0" w:color="auto"/>
                <w:bottom w:val="none" w:sz="0" w:space="0" w:color="auto"/>
                <w:right w:val="none" w:sz="0" w:space="0" w:color="auto"/>
              </w:divBdr>
            </w:div>
            <w:div w:id="1260141100">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 w:id="197284803">
              <w:marLeft w:val="0"/>
              <w:marRight w:val="0"/>
              <w:marTop w:val="0"/>
              <w:marBottom w:val="0"/>
              <w:divBdr>
                <w:top w:val="none" w:sz="0" w:space="0" w:color="auto"/>
                <w:left w:val="none" w:sz="0" w:space="0" w:color="auto"/>
                <w:bottom w:val="none" w:sz="0" w:space="0" w:color="auto"/>
                <w:right w:val="none" w:sz="0" w:space="0" w:color="auto"/>
              </w:divBdr>
            </w:div>
            <w:div w:id="1936010532">
              <w:marLeft w:val="0"/>
              <w:marRight w:val="0"/>
              <w:marTop w:val="0"/>
              <w:marBottom w:val="0"/>
              <w:divBdr>
                <w:top w:val="none" w:sz="0" w:space="0" w:color="auto"/>
                <w:left w:val="none" w:sz="0" w:space="0" w:color="auto"/>
                <w:bottom w:val="none" w:sz="0" w:space="0" w:color="auto"/>
                <w:right w:val="none" w:sz="0" w:space="0" w:color="auto"/>
              </w:divBdr>
            </w:div>
            <w:div w:id="1241327790">
              <w:marLeft w:val="0"/>
              <w:marRight w:val="0"/>
              <w:marTop w:val="0"/>
              <w:marBottom w:val="0"/>
              <w:divBdr>
                <w:top w:val="none" w:sz="0" w:space="0" w:color="auto"/>
                <w:left w:val="none" w:sz="0" w:space="0" w:color="auto"/>
                <w:bottom w:val="none" w:sz="0" w:space="0" w:color="auto"/>
                <w:right w:val="none" w:sz="0" w:space="0" w:color="auto"/>
              </w:divBdr>
            </w:div>
            <w:div w:id="549079497">
              <w:marLeft w:val="0"/>
              <w:marRight w:val="0"/>
              <w:marTop w:val="0"/>
              <w:marBottom w:val="0"/>
              <w:divBdr>
                <w:top w:val="none" w:sz="0" w:space="0" w:color="auto"/>
                <w:left w:val="none" w:sz="0" w:space="0" w:color="auto"/>
                <w:bottom w:val="none" w:sz="0" w:space="0" w:color="auto"/>
                <w:right w:val="none" w:sz="0" w:space="0" w:color="auto"/>
              </w:divBdr>
            </w:div>
            <w:div w:id="995762955">
              <w:marLeft w:val="0"/>
              <w:marRight w:val="0"/>
              <w:marTop w:val="0"/>
              <w:marBottom w:val="0"/>
              <w:divBdr>
                <w:top w:val="none" w:sz="0" w:space="0" w:color="auto"/>
                <w:left w:val="none" w:sz="0" w:space="0" w:color="auto"/>
                <w:bottom w:val="none" w:sz="0" w:space="0" w:color="auto"/>
                <w:right w:val="none" w:sz="0" w:space="0" w:color="auto"/>
              </w:divBdr>
            </w:div>
            <w:div w:id="19282898">
              <w:marLeft w:val="0"/>
              <w:marRight w:val="0"/>
              <w:marTop w:val="0"/>
              <w:marBottom w:val="0"/>
              <w:divBdr>
                <w:top w:val="none" w:sz="0" w:space="0" w:color="auto"/>
                <w:left w:val="none" w:sz="0" w:space="0" w:color="auto"/>
                <w:bottom w:val="none" w:sz="0" w:space="0" w:color="auto"/>
                <w:right w:val="none" w:sz="0" w:space="0" w:color="auto"/>
              </w:divBdr>
            </w:div>
            <w:div w:id="2016493140">
              <w:marLeft w:val="0"/>
              <w:marRight w:val="0"/>
              <w:marTop w:val="0"/>
              <w:marBottom w:val="0"/>
              <w:divBdr>
                <w:top w:val="none" w:sz="0" w:space="0" w:color="auto"/>
                <w:left w:val="none" w:sz="0" w:space="0" w:color="auto"/>
                <w:bottom w:val="none" w:sz="0" w:space="0" w:color="auto"/>
                <w:right w:val="none" w:sz="0" w:space="0" w:color="auto"/>
              </w:divBdr>
            </w:div>
            <w:div w:id="756901421">
              <w:marLeft w:val="0"/>
              <w:marRight w:val="0"/>
              <w:marTop w:val="0"/>
              <w:marBottom w:val="0"/>
              <w:divBdr>
                <w:top w:val="none" w:sz="0" w:space="0" w:color="auto"/>
                <w:left w:val="none" w:sz="0" w:space="0" w:color="auto"/>
                <w:bottom w:val="none" w:sz="0" w:space="0" w:color="auto"/>
                <w:right w:val="none" w:sz="0" w:space="0" w:color="auto"/>
              </w:divBdr>
            </w:div>
            <w:div w:id="2040354626">
              <w:marLeft w:val="0"/>
              <w:marRight w:val="0"/>
              <w:marTop w:val="0"/>
              <w:marBottom w:val="0"/>
              <w:divBdr>
                <w:top w:val="none" w:sz="0" w:space="0" w:color="auto"/>
                <w:left w:val="none" w:sz="0" w:space="0" w:color="auto"/>
                <w:bottom w:val="none" w:sz="0" w:space="0" w:color="auto"/>
                <w:right w:val="none" w:sz="0" w:space="0" w:color="auto"/>
              </w:divBdr>
            </w:div>
            <w:div w:id="700206625">
              <w:marLeft w:val="0"/>
              <w:marRight w:val="0"/>
              <w:marTop w:val="0"/>
              <w:marBottom w:val="0"/>
              <w:divBdr>
                <w:top w:val="none" w:sz="0" w:space="0" w:color="auto"/>
                <w:left w:val="none" w:sz="0" w:space="0" w:color="auto"/>
                <w:bottom w:val="none" w:sz="0" w:space="0" w:color="auto"/>
                <w:right w:val="none" w:sz="0" w:space="0" w:color="auto"/>
              </w:divBdr>
            </w:div>
            <w:div w:id="1896969575">
              <w:marLeft w:val="0"/>
              <w:marRight w:val="0"/>
              <w:marTop w:val="0"/>
              <w:marBottom w:val="0"/>
              <w:divBdr>
                <w:top w:val="none" w:sz="0" w:space="0" w:color="auto"/>
                <w:left w:val="none" w:sz="0" w:space="0" w:color="auto"/>
                <w:bottom w:val="none" w:sz="0" w:space="0" w:color="auto"/>
                <w:right w:val="none" w:sz="0" w:space="0" w:color="auto"/>
              </w:divBdr>
            </w:div>
            <w:div w:id="759565742">
              <w:marLeft w:val="0"/>
              <w:marRight w:val="0"/>
              <w:marTop w:val="0"/>
              <w:marBottom w:val="0"/>
              <w:divBdr>
                <w:top w:val="none" w:sz="0" w:space="0" w:color="auto"/>
                <w:left w:val="none" w:sz="0" w:space="0" w:color="auto"/>
                <w:bottom w:val="none" w:sz="0" w:space="0" w:color="auto"/>
                <w:right w:val="none" w:sz="0" w:space="0" w:color="auto"/>
              </w:divBdr>
            </w:div>
            <w:div w:id="1462765846">
              <w:marLeft w:val="0"/>
              <w:marRight w:val="0"/>
              <w:marTop w:val="0"/>
              <w:marBottom w:val="0"/>
              <w:divBdr>
                <w:top w:val="none" w:sz="0" w:space="0" w:color="auto"/>
                <w:left w:val="none" w:sz="0" w:space="0" w:color="auto"/>
                <w:bottom w:val="none" w:sz="0" w:space="0" w:color="auto"/>
                <w:right w:val="none" w:sz="0" w:space="0" w:color="auto"/>
              </w:divBdr>
            </w:div>
            <w:div w:id="543911455">
              <w:marLeft w:val="0"/>
              <w:marRight w:val="0"/>
              <w:marTop w:val="0"/>
              <w:marBottom w:val="0"/>
              <w:divBdr>
                <w:top w:val="none" w:sz="0" w:space="0" w:color="auto"/>
                <w:left w:val="none" w:sz="0" w:space="0" w:color="auto"/>
                <w:bottom w:val="none" w:sz="0" w:space="0" w:color="auto"/>
                <w:right w:val="none" w:sz="0" w:space="0" w:color="auto"/>
              </w:divBdr>
            </w:div>
            <w:div w:id="1008563769">
              <w:marLeft w:val="0"/>
              <w:marRight w:val="0"/>
              <w:marTop w:val="0"/>
              <w:marBottom w:val="0"/>
              <w:divBdr>
                <w:top w:val="none" w:sz="0" w:space="0" w:color="auto"/>
                <w:left w:val="none" w:sz="0" w:space="0" w:color="auto"/>
                <w:bottom w:val="none" w:sz="0" w:space="0" w:color="auto"/>
                <w:right w:val="none" w:sz="0" w:space="0" w:color="auto"/>
              </w:divBdr>
            </w:div>
            <w:div w:id="498884997">
              <w:marLeft w:val="0"/>
              <w:marRight w:val="0"/>
              <w:marTop w:val="0"/>
              <w:marBottom w:val="0"/>
              <w:divBdr>
                <w:top w:val="none" w:sz="0" w:space="0" w:color="auto"/>
                <w:left w:val="none" w:sz="0" w:space="0" w:color="auto"/>
                <w:bottom w:val="none" w:sz="0" w:space="0" w:color="auto"/>
                <w:right w:val="none" w:sz="0" w:space="0" w:color="auto"/>
              </w:divBdr>
            </w:div>
            <w:div w:id="1242984001">
              <w:marLeft w:val="0"/>
              <w:marRight w:val="0"/>
              <w:marTop w:val="0"/>
              <w:marBottom w:val="0"/>
              <w:divBdr>
                <w:top w:val="none" w:sz="0" w:space="0" w:color="auto"/>
                <w:left w:val="none" w:sz="0" w:space="0" w:color="auto"/>
                <w:bottom w:val="none" w:sz="0" w:space="0" w:color="auto"/>
                <w:right w:val="none" w:sz="0" w:space="0" w:color="auto"/>
              </w:divBdr>
            </w:div>
            <w:div w:id="1587567200">
              <w:marLeft w:val="0"/>
              <w:marRight w:val="0"/>
              <w:marTop w:val="0"/>
              <w:marBottom w:val="0"/>
              <w:divBdr>
                <w:top w:val="none" w:sz="0" w:space="0" w:color="auto"/>
                <w:left w:val="none" w:sz="0" w:space="0" w:color="auto"/>
                <w:bottom w:val="none" w:sz="0" w:space="0" w:color="auto"/>
                <w:right w:val="none" w:sz="0" w:space="0" w:color="auto"/>
              </w:divBdr>
            </w:div>
            <w:div w:id="911701122">
              <w:marLeft w:val="0"/>
              <w:marRight w:val="0"/>
              <w:marTop w:val="0"/>
              <w:marBottom w:val="0"/>
              <w:divBdr>
                <w:top w:val="none" w:sz="0" w:space="0" w:color="auto"/>
                <w:left w:val="none" w:sz="0" w:space="0" w:color="auto"/>
                <w:bottom w:val="none" w:sz="0" w:space="0" w:color="auto"/>
                <w:right w:val="none" w:sz="0" w:space="0" w:color="auto"/>
              </w:divBdr>
            </w:div>
            <w:div w:id="1241985032">
              <w:marLeft w:val="0"/>
              <w:marRight w:val="0"/>
              <w:marTop w:val="0"/>
              <w:marBottom w:val="0"/>
              <w:divBdr>
                <w:top w:val="none" w:sz="0" w:space="0" w:color="auto"/>
                <w:left w:val="none" w:sz="0" w:space="0" w:color="auto"/>
                <w:bottom w:val="none" w:sz="0" w:space="0" w:color="auto"/>
                <w:right w:val="none" w:sz="0" w:space="0" w:color="auto"/>
              </w:divBdr>
            </w:div>
            <w:div w:id="746921092">
              <w:marLeft w:val="0"/>
              <w:marRight w:val="0"/>
              <w:marTop w:val="0"/>
              <w:marBottom w:val="0"/>
              <w:divBdr>
                <w:top w:val="none" w:sz="0" w:space="0" w:color="auto"/>
                <w:left w:val="none" w:sz="0" w:space="0" w:color="auto"/>
                <w:bottom w:val="none" w:sz="0" w:space="0" w:color="auto"/>
                <w:right w:val="none" w:sz="0" w:space="0" w:color="auto"/>
              </w:divBdr>
            </w:div>
            <w:div w:id="277109542">
              <w:marLeft w:val="0"/>
              <w:marRight w:val="0"/>
              <w:marTop w:val="0"/>
              <w:marBottom w:val="0"/>
              <w:divBdr>
                <w:top w:val="none" w:sz="0" w:space="0" w:color="auto"/>
                <w:left w:val="none" w:sz="0" w:space="0" w:color="auto"/>
                <w:bottom w:val="none" w:sz="0" w:space="0" w:color="auto"/>
                <w:right w:val="none" w:sz="0" w:space="0" w:color="auto"/>
              </w:divBdr>
            </w:div>
            <w:div w:id="1683555765">
              <w:marLeft w:val="0"/>
              <w:marRight w:val="0"/>
              <w:marTop w:val="0"/>
              <w:marBottom w:val="0"/>
              <w:divBdr>
                <w:top w:val="none" w:sz="0" w:space="0" w:color="auto"/>
                <w:left w:val="none" w:sz="0" w:space="0" w:color="auto"/>
                <w:bottom w:val="none" w:sz="0" w:space="0" w:color="auto"/>
                <w:right w:val="none" w:sz="0" w:space="0" w:color="auto"/>
              </w:divBdr>
            </w:div>
            <w:div w:id="2043051402">
              <w:marLeft w:val="0"/>
              <w:marRight w:val="0"/>
              <w:marTop w:val="0"/>
              <w:marBottom w:val="0"/>
              <w:divBdr>
                <w:top w:val="none" w:sz="0" w:space="0" w:color="auto"/>
                <w:left w:val="none" w:sz="0" w:space="0" w:color="auto"/>
                <w:bottom w:val="none" w:sz="0" w:space="0" w:color="auto"/>
                <w:right w:val="none" w:sz="0" w:space="0" w:color="auto"/>
              </w:divBdr>
            </w:div>
            <w:div w:id="1313408706">
              <w:marLeft w:val="0"/>
              <w:marRight w:val="0"/>
              <w:marTop w:val="0"/>
              <w:marBottom w:val="0"/>
              <w:divBdr>
                <w:top w:val="none" w:sz="0" w:space="0" w:color="auto"/>
                <w:left w:val="none" w:sz="0" w:space="0" w:color="auto"/>
                <w:bottom w:val="none" w:sz="0" w:space="0" w:color="auto"/>
                <w:right w:val="none" w:sz="0" w:space="0" w:color="auto"/>
              </w:divBdr>
            </w:div>
            <w:div w:id="1297293821">
              <w:marLeft w:val="0"/>
              <w:marRight w:val="0"/>
              <w:marTop w:val="0"/>
              <w:marBottom w:val="0"/>
              <w:divBdr>
                <w:top w:val="none" w:sz="0" w:space="0" w:color="auto"/>
                <w:left w:val="none" w:sz="0" w:space="0" w:color="auto"/>
                <w:bottom w:val="none" w:sz="0" w:space="0" w:color="auto"/>
                <w:right w:val="none" w:sz="0" w:space="0" w:color="auto"/>
              </w:divBdr>
            </w:div>
            <w:div w:id="1933736007">
              <w:marLeft w:val="0"/>
              <w:marRight w:val="0"/>
              <w:marTop w:val="0"/>
              <w:marBottom w:val="0"/>
              <w:divBdr>
                <w:top w:val="none" w:sz="0" w:space="0" w:color="auto"/>
                <w:left w:val="none" w:sz="0" w:space="0" w:color="auto"/>
                <w:bottom w:val="none" w:sz="0" w:space="0" w:color="auto"/>
                <w:right w:val="none" w:sz="0" w:space="0" w:color="auto"/>
              </w:divBdr>
            </w:div>
            <w:div w:id="1697269718">
              <w:marLeft w:val="0"/>
              <w:marRight w:val="0"/>
              <w:marTop w:val="0"/>
              <w:marBottom w:val="0"/>
              <w:divBdr>
                <w:top w:val="none" w:sz="0" w:space="0" w:color="auto"/>
                <w:left w:val="none" w:sz="0" w:space="0" w:color="auto"/>
                <w:bottom w:val="none" w:sz="0" w:space="0" w:color="auto"/>
                <w:right w:val="none" w:sz="0" w:space="0" w:color="auto"/>
              </w:divBdr>
            </w:div>
            <w:div w:id="1965380921">
              <w:marLeft w:val="0"/>
              <w:marRight w:val="0"/>
              <w:marTop w:val="0"/>
              <w:marBottom w:val="0"/>
              <w:divBdr>
                <w:top w:val="none" w:sz="0" w:space="0" w:color="auto"/>
                <w:left w:val="none" w:sz="0" w:space="0" w:color="auto"/>
                <w:bottom w:val="none" w:sz="0" w:space="0" w:color="auto"/>
                <w:right w:val="none" w:sz="0" w:space="0" w:color="auto"/>
              </w:divBdr>
            </w:div>
            <w:div w:id="52393467">
              <w:marLeft w:val="0"/>
              <w:marRight w:val="0"/>
              <w:marTop w:val="0"/>
              <w:marBottom w:val="0"/>
              <w:divBdr>
                <w:top w:val="none" w:sz="0" w:space="0" w:color="auto"/>
                <w:left w:val="none" w:sz="0" w:space="0" w:color="auto"/>
                <w:bottom w:val="none" w:sz="0" w:space="0" w:color="auto"/>
                <w:right w:val="none" w:sz="0" w:space="0" w:color="auto"/>
              </w:divBdr>
            </w:div>
            <w:div w:id="1529492850">
              <w:marLeft w:val="0"/>
              <w:marRight w:val="0"/>
              <w:marTop w:val="0"/>
              <w:marBottom w:val="0"/>
              <w:divBdr>
                <w:top w:val="none" w:sz="0" w:space="0" w:color="auto"/>
                <w:left w:val="none" w:sz="0" w:space="0" w:color="auto"/>
                <w:bottom w:val="none" w:sz="0" w:space="0" w:color="auto"/>
                <w:right w:val="none" w:sz="0" w:space="0" w:color="auto"/>
              </w:divBdr>
            </w:div>
            <w:div w:id="2110661564">
              <w:marLeft w:val="0"/>
              <w:marRight w:val="0"/>
              <w:marTop w:val="0"/>
              <w:marBottom w:val="0"/>
              <w:divBdr>
                <w:top w:val="none" w:sz="0" w:space="0" w:color="auto"/>
                <w:left w:val="none" w:sz="0" w:space="0" w:color="auto"/>
                <w:bottom w:val="none" w:sz="0" w:space="0" w:color="auto"/>
                <w:right w:val="none" w:sz="0" w:space="0" w:color="auto"/>
              </w:divBdr>
            </w:div>
            <w:div w:id="1895194802">
              <w:marLeft w:val="0"/>
              <w:marRight w:val="0"/>
              <w:marTop w:val="0"/>
              <w:marBottom w:val="0"/>
              <w:divBdr>
                <w:top w:val="none" w:sz="0" w:space="0" w:color="auto"/>
                <w:left w:val="none" w:sz="0" w:space="0" w:color="auto"/>
                <w:bottom w:val="none" w:sz="0" w:space="0" w:color="auto"/>
                <w:right w:val="none" w:sz="0" w:space="0" w:color="auto"/>
              </w:divBdr>
            </w:div>
            <w:div w:id="709303303">
              <w:marLeft w:val="0"/>
              <w:marRight w:val="0"/>
              <w:marTop w:val="0"/>
              <w:marBottom w:val="0"/>
              <w:divBdr>
                <w:top w:val="none" w:sz="0" w:space="0" w:color="auto"/>
                <w:left w:val="none" w:sz="0" w:space="0" w:color="auto"/>
                <w:bottom w:val="none" w:sz="0" w:space="0" w:color="auto"/>
                <w:right w:val="none" w:sz="0" w:space="0" w:color="auto"/>
              </w:divBdr>
            </w:div>
            <w:div w:id="1168790125">
              <w:marLeft w:val="0"/>
              <w:marRight w:val="0"/>
              <w:marTop w:val="0"/>
              <w:marBottom w:val="0"/>
              <w:divBdr>
                <w:top w:val="none" w:sz="0" w:space="0" w:color="auto"/>
                <w:left w:val="none" w:sz="0" w:space="0" w:color="auto"/>
                <w:bottom w:val="none" w:sz="0" w:space="0" w:color="auto"/>
                <w:right w:val="none" w:sz="0" w:space="0" w:color="auto"/>
              </w:divBdr>
            </w:div>
            <w:div w:id="826165582">
              <w:marLeft w:val="0"/>
              <w:marRight w:val="0"/>
              <w:marTop w:val="0"/>
              <w:marBottom w:val="0"/>
              <w:divBdr>
                <w:top w:val="none" w:sz="0" w:space="0" w:color="auto"/>
                <w:left w:val="none" w:sz="0" w:space="0" w:color="auto"/>
                <w:bottom w:val="none" w:sz="0" w:space="0" w:color="auto"/>
                <w:right w:val="none" w:sz="0" w:space="0" w:color="auto"/>
              </w:divBdr>
            </w:div>
            <w:div w:id="1211499142">
              <w:marLeft w:val="0"/>
              <w:marRight w:val="0"/>
              <w:marTop w:val="0"/>
              <w:marBottom w:val="0"/>
              <w:divBdr>
                <w:top w:val="none" w:sz="0" w:space="0" w:color="auto"/>
                <w:left w:val="none" w:sz="0" w:space="0" w:color="auto"/>
                <w:bottom w:val="none" w:sz="0" w:space="0" w:color="auto"/>
                <w:right w:val="none" w:sz="0" w:space="0" w:color="auto"/>
              </w:divBdr>
            </w:div>
            <w:div w:id="1180435042">
              <w:marLeft w:val="0"/>
              <w:marRight w:val="0"/>
              <w:marTop w:val="0"/>
              <w:marBottom w:val="0"/>
              <w:divBdr>
                <w:top w:val="none" w:sz="0" w:space="0" w:color="auto"/>
                <w:left w:val="none" w:sz="0" w:space="0" w:color="auto"/>
                <w:bottom w:val="none" w:sz="0" w:space="0" w:color="auto"/>
                <w:right w:val="none" w:sz="0" w:space="0" w:color="auto"/>
              </w:divBdr>
            </w:div>
            <w:div w:id="2125690803">
              <w:marLeft w:val="0"/>
              <w:marRight w:val="0"/>
              <w:marTop w:val="0"/>
              <w:marBottom w:val="0"/>
              <w:divBdr>
                <w:top w:val="none" w:sz="0" w:space="0" w:color="auto"/>
                <w:left w:val="none" w:sz="0" w:space="0" w:color="auto"/>
                <w:bottom w:val="none" w:sz="0" w:space="0" w:color="auto"/>
                <w:right w:val="none" w:sz="0" w:space="0" w:color="auto"/>
              </w:divBdr>
            </w:div>
            <w:div w:id="1244073762">
              <w:marLeft w:val="0"/>
              <w:marRight w:val="0"/>
              <w:marTop w:val="0"/>
              <w:marBottom w:val="0"/>
              <w:divBdr>
                <w:top w:val="none" w:sz="0" w:space="0" w:color="auto"/>
                <w:left w:val="none" w:sz="0" w:space="0" w:color="auto"/>
                <w:bottom w:val="none" w:sz="0" w:space="0" w:color="auto"/>
                <w:right w:val="none" w:sz="0" w:space="0" w:color="auto"/>
              </w:divBdr>
            </w:div>
            <w:div w:id="164983651">
              <w:marLeft w:val="0"/>
              <w:marRight w:val="0"/>
              <w:marTop w:val="0"/>
              <w:marBottom w:val="0"/>
              <w:divBdr>
                <w:top w:val="none" w:sz="0" w:space="0" w:color="auto"/>
                <w:left w:val="none" w:sz="0" w:space="0" w:color="auto"/>
                <w:bottom w:val="none" w:sz="0" w:space="0" w:color="auto"/>
                <w:right w:val="none" w:sz="0" w:space="0" w:color="auto"/>
              </w:divBdr>
            </w:div>
            <w:div w:id="1016924399">
              <w:marLeft w:val="0"/>
              <w:marRight w:val="0"/>
              <w:marTop w:val="0"/>
              <w:marBottom w:val="0"/>
              <w:divBdr>
                <w:top w:val="none" w:sz="0" w:space="0" w:color="auto"/>
                <w:left w:val="none" w:sz="0" w:space="0" w:color="auto"/>
                <w:bottom w:val="none" w:sz="0" w:space="0" w:color="auto"/>
                <w:right w:val="none" w:sz="0" w:space="0" w:color="auto"/>
              </w:divBdr>
            </w:div>
            <w:div w:id="1429110528">
              <w:marLeft w:val="0"/>
              <w:marRight w:val="0"/>
              <w:marTop w:val="0"/>
              <w:marBottom w:val="0"/>
              <w:divBdr>
                <w:top w:val="none" w:sz="0" w:space="0" w:color="auto"/>
                <w:left w:val="none" w:sz="0" w:space="0" w:color="auto"/>
                <w:bottom w:val="none" w:sz="0" w:space="0" w:color="auto"/>
                <w:right w:val="none" w:sz="0" w:space="0" w:color="auto"/>
              </w:divBdr>
            </w:div>
            <w:div w:id="1295209832">
              <w:marLeft w:val="0"/>
              <w:marRight w:val="0"/>
              <w:marTop w:val="0"/>
              <w:marBottom w:val="0"/>
              <w:divBdr>
                <w:top w:val="none" w:sz="0" w:space="0" w:color="auto"/>
                <w:left w:val="none" w:sz="0" w:space="0" w:color="auto"/>
                <w:bottom w:val="none" w:sz="0" w:space="0" w:color="auto"/>
                <w:right w:val="none" w:sz="0" w:space="0" w:color="auto"/>
              </w:divBdr>
            </w:div>
            <w:div w:id="480003517">
              <w:marLeft w:val="0"/>
              <w:marRight w:val="0"/>
              <w:marTop w:val="0"/>
              <w:marBottom w:val="0"/>
              <w:divBdr>
                <w:top w:val="none" w:sz="0" w:space="0" w:color="auto"/>
                <w:left w:val="none" w:sz="0" w:space="0" w:color="auto"/>
                <w:bottom w:val="none" w:sz="0" w:space="0" w:color="auto"/>
                <w:right w:val="none" w:sz="0" w:space="0" w:color="auto"/>
              </w:divBdr>
            </w:div>
            <w:div w:id="214125076">
              <w:marLeft w:val="0"/>
              <w:marRight w:val="0"/>
              <w:marTop w:val="0"/>
              <w:marBottom w:val="0"/>
              <w:divBdr>
                <w:top w:val="none" w:sz="0" w:space="0" w:color="auto"/>
                <w:left w:val="none" w:sz="0" w:space="0" w:color="auto"/>
                <w:bottom w:val="none" w:sz="0" w:space="0" w:color="auto"/>
                <w:right w:val="none" w:sz="0" w:space="0" w:color="auto"/>
              </w:divBdr>
            </w:div>
            <w:div w:id="2024166596">
              <w:marLeft w:val="0"/>
              <w:marRight w:val="0"/>
              <w:marTop w:val="0"/>
              <w:marBottom w:val="0"/>
              <w:divBdr>
                <w:top w:val="none" w:sz="0" w:space="0" w:color="auto"/>
                <w:left w:val="none" w:sz="0" w:space="0" w:color="auto"/>
                <w:bottom w:val="none" w:sz="0" w:space="0" w:color="auto"/>
                <w:right w:val="none" w:sz="0" w:space="0" w:color="auto"/>
              </w:divBdr>
            </w:div>
            <w:div w:id="2121101986">
              <w:marLeft w:val="0"/>
              <w:marRight w:val="0"/>
              <w:marTop w:val="0"/>
              <w:marBottom w:val="0"/>
              <w:divBdr>
                <w:top w:val="none" w:sz="0" w:space="0" w:color="auto"/>
                <w:left w:val="none" w:sz="0" w:space="0" w:color="auto"/>
                <w:bottom w:val="none" w:sz="0" w:space="0" w:color="auto"/>
                <w:right w:val="none" w:sz="0" w:space="0" w:color="auto"/>
              </w:divBdr>
            </w:div>
            <w:div w:id="1415198593">
              <w:marLeft w:val="0"/>
              <w:marRight w:val="0"/>
              <w:marTop w:val="0"/>
              <w:marBottom w:val="0"/>
              <w:divBdr>
                <w:top w:val="none" w:sz="0" w:space="0" w:color="auto"/>
                <w:left w:val="none" w:sz="0" w:space="0" w:color="auto"/>
                <w:bottom w:val="none" w:sz="0" w:space="0" w:color="auto"/>
                <w:right w:val="none" w:sz="0" w:space="0" w:color="auto"/>
              </w:divBdr>
            </w:div>
            <w:div w:id="1817139454">
              <w:marLeft w:val="0"/>
              <w:marRight w:val="0"/>
              <w:marTop w:val="0"/>
              <w:marBottom w:val="0"/>
              <w:divBdr>
                <w:top w:val="none" w:sz="0" w:space="0" w:color="auto"/>
                <w:left w:val="none" w:sz="0" w:space="0" w:color="auto"/>
                <w:bottom w:val="none" w:sz="0" w:space="0" w:color="auto"/>
                <w:right w:val="none" w:sz="0" w:space="0" w:color="auto"/>
              </w:divBdr>
            </w:div>
            <w:div w:id="986474243">
              <w:marLeft w:val="0"/>
              <w:marRight w:val="0"/>
              <w:marTop w:val="0"/>
              <w:marBottom w:val="0"/>
              <w:divBdr>
                <w:top w:val="none" w:sz="0" w:space="0" w:color="auto"/>
                <w:left w:val="none" w:sz="0" w:space="0" w:color="auto"/>
                <w:bottom w:val="none" w:sz="0" w:space="0" w:color="auto"/>
                <w:right w:val="none" w:sz="0" w:space="0" w:color="auto"/>
              </w:divBdr>
            </w:div>
            <w:div w:id="2073575964">
              <w:marLeft w:val="0"/>
              <w:marRight w:val="0"/>
              <w:marTop w:val="0"/>
              <w:marBottom w:val="0"/>
              <w:divBdr>
                <w:top w:val="none" w:sz="0" w:space="0" w:color="auto"/>
                <w:left w:val="none" w:sz="0" w:space="0" w:color="auto"/>
                <w:bottom w:val="none" w:sz="0" w:space="0" w:color="auto"/>
                <w:right w:val="none" w:sz="0" w:space="0" w:color="auto"/>
              </w:divBdr>
            </w:div>
            <w:div w:id="1188786940">
              <w:marLeft w:val="0"/>
              <w:marRight w:val="0"/>
              <w:marTop w:val="0"/>
              <w:marBottom w:val="0"/>
              <w:divBdr>
                <w:top w:val="none" w:sz="0" w:space="0" w:color="auto"/>
                <w:left w:val="none" w:sz="0" w:space="0" w:color="auto"/>
                <w:bottom w:val="none" w:sz="0" w:space="0" w:color="auto"/>
                <w:right w:val="none" w:sz="0" w:space="0" w:color="auto"/>
              </w:divBdr>
            </w:div>
            <w:div w:id="1706834477">
              <w:marLeft w:val="0"/>
              <w:marRight w:val="0"/>
              <w:marTop w:val="0"/>
              <w:marBottom w:val="0"/>
              <w:divBdr>
                <w:top w:val="none" w:sz="0" w:space="0" w:color="auto"/>
                <w:left w:val="none" w:sz="0" w:space="0" w:color="auto"/>
                <w:bottom w:val="none" w:sz="0" w:space="0" w:color="auto"/>
                <w:right w:val="none" w:sz="0" w:space="0" w:color="auto"/>
              </w:divBdr>
            </w:div>
            <w:div w:id="1932078812">
              <w:marLeft w:val="0"/>
              <w:marRight w:val="0"/>
              <w:marTop w:val="0"/>
              <w:marBottom w:val="0"/>
              <w:divBdr>
                <w:top w:val="none" w:sz="0" w:space="0" w:color="auto"/>
                <w:left w:val="none" w:sz="0" w:space="0" w:color="auto"/>
                <w:bottom w:val="none" w:sz="0" w:space="0" w:color="auto"/>
                <w:right w:val="none" w:sz="0" w:space="0" w:color="auto"/>
              </w:divBdr>
            </w:div>
            <w:div w:id="1313947824">
              <w:marLeft w:val="0"/>
              <w:marRight w:val="0"/>
              <w:marTop w:val="0"/>
              <w:marBottom w:val="0"/>
              <w:divBdr>
                <w:top w:val="none" w:sz="0" w:space="0" w:color="auto"/>
                <w:left w:val="none" w:sz="0" w:space="0" w:color="auto"/>
                <w:bottom w:val="none" w:sz="0" w:space="0" w:color="auto"/>
                <w:right w:val="none" w:sz="0" w:space="0" w:color="auto"/>
              </w:divBdr>
            </w:div>
            <w:div w:id="965311930">
              <w:marLeft w:val="0"/>
              <w:marRight w:val="0"/>
              <w:marTop w:val="0"/>
              <w:marBottom w:val="0"/>
              <w:divBdr>
                <w:top w:val="none" w:sz="0" w:space="0" w:color="auto"/>
                <w:left w:val="none" w:sz="0" w:space="0" w:color="auto"/>
                <w:bottom w:val="none" w:sz="0" w:space="0" w:color="auto"/>
                <w:right w:val="none" w:sz="0" w:space="0" w:color="auto"/>
              </w:divBdr>
            </w:div>
            <w:div w:id="1817869185">
              <w:marLeft w:val="0"/>
              <w:marRight w:val="0"/>
              <w:marTop w:val="0"/>
              <w:marBottom w:val="0"/>
              <w:divBdr>
                <w:top w:val="none" w:sz="0" w:space="0" w:color="auto"/>
                <w:left w:val="none" w:sz="0" w:space="0" w:color="auto"/>
                <w:bottom w:val="none" w:sz="0" w:space="0" w:color="auto"/>
                <w:right w:val="none" w:sz="0" w:space="0" w:color="auto"/>
              </w:divBdr>
            </w:div>
            <w:div w:id="663357717">
              <w:marLeft w:val="0"/>
              <w:marRight w:val="0"/>
              <w:marTop w:val="0"/>
              <w:marBottom w:val="0"/>
              <w:divBdr>
                <w:top w:val="none" w:sz="0" w:space="0" w:color="auto"/>
                <w:left w:val="none" w:sz="0" w:space="0" w:color="auto"/>
                <w:bottom w:val="none" w:sz="0" w:space="0" w:color="auto"/>
                <w:right w:val="none" w:sz="0" w:space="0" w:color="auto"/>
              </w:divBdr>
            </w:div>
            <w:div w:id="2033725878">
              <w:marLeft w:val="0"/>
              <w:marRight w:val="0"/>
              <w:marTop w:val="0"/>
              <w:marBottom w:val="0"/>
              <w:divBdr>
                <w:top w:val="none" w:sz="0" w:space="0" w:color="auto"/>
                <w:left w:val="none" w:sz="0" w:space="0" w:color="auto"/>
                <w:bottom w:val="none" w:sz="0" w:space="0" w:color="auto"/>
                <w:right w:val="none" w:sz="0" w:space="0" w:color="auto"/>
              </w:divBdr>
            </w:div>
            <w:div w:id="712927296">
              <w:marLeft w:val="0"/>
              <w:marRight w:val="0"/>
              <w:marTop w:val="0"/>
              <w:marBottom w:val="0"/>
              <w:divBdr>
                <w:top w:val="none" w:sz="0" w:space="0" w:color="auto"/>
                <w:left w:val="none" w:sz="0" w:space="0" w:color="auto"/>
                <w:bottom w:val="none" w:sz="0" w:space="0" w:color="auto"/>
                <w:right w:val="none" w:sz="0" w:space="0" w:color="auto"/>
              </w:divBdr>
            </w:div>
            <w:div w:id="329527100">
              <w:marLeft w:val="0"/>
              <w:marRight w:val="0"/>
              <w:marTop w:val="0"/>
              <w:marBottom w:val="0"/>
              <w:divBdr>
                <w:top w:val="none" w:sz="0" w:space="0" w:color="auto"/>
                <w:left w:val="none" w:sz="0" w:space="0" w:color="auto"/>
                <w:bottom w:val="none" w:sz="0" w:space="0" w:color="auto"/>
                <w:right w:val="none" w:sz="0" w:space="0" w:color="auto"/>
              </w:divBdr>
            </w:div>
            <w:div w:id="368340040">
              <w:marLeft w:val="0"/>
              <w:marRight w:val="0"/>
              <w:marTop w:val="0"/>
              <w:marBottom w:val="0"/>
              <w:divBdr>
                <w:top w:val="none" w:sz="0" w:space="0" w:color="auto"/>
                <w:left w:val="none" w:sz="0" w:space="0" w:color="auto"/>
                <w:bottom w:val="none" w:sz="0" w:space="0" w:color="auto"/>
                <w:right w:val="none" w:sz="0" w:space="0" w:color="auto"/>
              </w:divBdr>
            </w:div>
            <w:div w:id="972371715">
              <w:marLeft w:val="0"/>
              <w:marRight w:val="0"/>
              <w:marTop w:val="0"/>
              <w:marBottom w:val="0"/>
              <w:divBdr>
                <w:top w:val="none" w:sz="0" w:space="0" w:color="auto"/>
                <w:left w:val="none" w:sz="0" w:space="0" w:color="auto"/>
                <w:bottom w:val="none" w:sz="0" w:space="0" w:color="auto"/>
                <w:right w:val="none" w:sz="0" w:space="0" w:color="auto"/>
              </w:divBdr>
            </w:div>
            <w:div w:id="2010676057">
              <w:marLeft w:val="0"/>
              <w:marRight w:val="0"/>
              <w:marTop w:val="0"/>
              <w:marBottom w:val="0"/>
              <w:divBdr>
                <w:top w:val="none" w:sz="0" w:space="0" w:color="auto"/>
                <w:left w:val="none" w:sz="0" w:space="0" w:color="auto"/>
                <w:bottom w:val="none" w:sz="0" w:space="0" w:color="auto"/>
                <w:right w:val="none" w:sz="0" w:space="0" w:color="auto"/>
              </w:divBdr>
            </w:div>
            <w:div w:id="709646940">
              <w:marLeft w:val="0"/>
              <w:marRight w:val="0"/>
              <w:marTop w:val="0"/>
              <w:marBottom w:val="0"/>
              <w:divBdr>
                <w:top w:val="none" w:sz="0" w:space="0" w:color="auto"/>
                <w:left w:val="none" w:sz="0" w:space="0" w:color="auto"/>
                <w:bottom w:val="none" w:sz="0" w:space="0" w:color="auto"/>
                <w:right w:val="none" w:sz="0" w:space="0" w:color="auto"/>
              </w:divBdr>
            </w:div>
            <w:div w:id="782959226">
              <w:marLeft w:val="0"/>
              <w:marRight w:val="0"/>
              <w:marTop w:val="0"/>
              <w:marBottom w:val="0"/>
              <w:divBdr>
                <w:top w:val="none" w:sz="0" w:space="0" w:color="auto"/>
                <w:left w:val="none" w:sz="0" w:space="0" w:color="auto"/>
                <w:bottom w:val="none" w:sz="0" w:space="0" w:color="auto"/>
                <w:right w:val="none" w:sz="0" w:space="0" w:color="auto"/>
              </w:divBdr>
            </w:div>
            <w:div w:id="424766431">
              <w:marLeft w:val="0"/>
              <w:marRight w:val="0"/>
              <w:marTop w:val="0"/>
              <w:marBottom w:val="0"/>
              <w:divBdr>
                <w:top w:val="none" w:sz="0" w:space="0" w:color="auto"/>
                <w:left w:val="none" w:sz="0" w:space="0" w:color="auto"/>
                <w:bottom w:val="none" w:sz="0" w:space="0" w:color="auto"/>
                <w:right w:val="none" w:sz="0" w:space="0" w:color="auto"/>
              </w:divBdr>
            </w:div>
            <w:div w:id="13653134">
              <w:marLeft w:val="0"/>
              <w:marRight w:val="0"/>
              <w:marTop w:val="0"/>
              <w:marBottom w:val="0"/>
              <w:divBdr>
                <w:top w:val="none" w:sz="0" w:space="0" w:color="auto"/>
                <w:left w:val="none" w:sz="0" w:space="0" w:color="auto"/>
                <w:bottom w:val="none" w:sz="0" w:space="0" w:color="auto"/>
                <w:right w:val="none" w:sz="0" w:space="0" w:color="auto"/>
              </w:divBdr>
            </w:div>
            <w:div w:id="2053454778">
              <w:marLeft w:val="0"/>
              <w:marRight w:val="0"/>
              <w:marTop w:val="0"/>
              <w:marBottom w:val="0"/>
              <w:divBdr>
                <w:top w:val="none" w:sz="0" w:space="0" w:color="auto"/>
                <w:left w:val="none" w:sz="0" w:space="0" w:color="auto"/>
                <w:bottom w:val="none" w:sz="0" w:space="0" w:color="auto"/>
                <w:right w:val="none" w:sz="0" w:space="0" w:color="auto"/>
              </w:divBdr>
            </w:div>
            <w:div w:id="1591430334">
              <w:marLeft w:val="0"/>
              <w:marRight w:val="0"/>
              <w:marTop w:val="0"/>
              <w:marBottom w:val="0"/>
              <w:divBdr>
                <w:top w:val="none" w:sz="0" w:space="0" w:color="auto"/>
                <w:left w:val="none" w:sz="0" w:space="0" w:color="auto"/>
                <w:bottom w:val="none" w:sz="0" w:space="0" w:color="auto"/>
                <w:right w:val="none" w:sz="0" w:space="0" w:color="auto"/>
              </w:divBdr>
            </w:div>
            <w:div w:id="703873197">
              <w:marLeft w:val="0"/>
              <w:marRight w:val="0"/>
              <w:marTop w:val="0"/>
              <w:marBottom w:val="0"/>
              <w:divBdr>
                <w:top w:val="none" w:sz="0" w:space="0" w:color="auto"/>
                <w:left w:val="none" w:sz="0" w:space="0" w:color="auto"/>
                <w:bottom w:val="none" w:sz="0" w:space="0" w:color="auto"/>
                <w:right w:val="none" w:sz="0" w:space="0" w:color="auto"/>
              </w:divBdr>
            </w:div>
            <w:div w:id="1102381960">
              <w:marLeft w:val="0"/>
              <w:marRight w:val="0"/>
              <w:marTop w:val="0"/>
              <w:marBottom w:val="0"/>
              <w:divBdr>
                <w:top w:val="none" w:sz="0" w:space="0" w:color="auto"/>
                <w:left w:val="none" w:sz="0" w:space="0" w:color="auto"/>
                <w:bottom w:val="none" w:sz="0" w:space="0" w:color="auto"/>
                <w:right w:val="none" w:sz="0" w:space="0" w:color="auto"/>
              </w:divBdr>
            </w:div>
            <w:div w:id="228729573">
              <w:marLeft w:val="0"/>
              <w:marRight w:val="0"/>
              <w:marTop w:val="0"/>
              <w:marBottom w:val="0"/>
              <w:divBdr>
                <w:top w:val="none" w:sz="0" w:space="0" w:color="auto"/>
                <w:left w:val="none" w:sz="0" w:space="0" w:color="auto"/>
                <w:bottom w:val="none" w:sz="0" w:space="0" w:color="auto"/>
                <w:right w:val="none" w:sz="0" w:space="0" w:color="auto"/>
              </w:divBdr>
            </w:div>
            <w:div w:id="1154181004">
              <w:marLeft w:val="0"/>
              <w:marRight w:val="0"/>
              <w:marTop w:val="0"/>
              <w:marBottom w:val="0"/>
              <w:divBdr>
                <w:top w:val="none" w:sz="0" w:space="0" w:color="auto"/>
                <w:left w:val="none" w:sz="0" w:space="0" w:color="auto"/>
                <w:bottom w:val="none" w:sz="0" w:space="0" w:color="auto"/>
                <w:right w:val="none" w:sz="0" w:space="0" w:color="auto"/>
              </w:divBdr>
            </w:div>
            <w:div w:id="2126535147">
              <w:marLeft w:val="0"/>
              <w:marRight w:val="0"/>
              <w:marTop w:val="0"/>
              <w:marBottom w:val="0"/>
              <w:divBdr>
                <w:top w:val="none" w:sz="0" w:space="0" w:color="auto"/>
                <w:left w:val="none" w:sz="0" w:space="0" w:color="auto"/>
                <w:bottom w:val="none" w:sz="0" w:space="0" w:color="auto"/>
                <w:right w:val="none" w:sz="0" w:space="0" w:color="auto"/>
              </w:divBdr>
            </w:div>
          </w:divsChild>
        </w:div>
        <w:div w:id="357706077">
          <w:marLeft w:val="0"/>
          <w:marRight w:val="0"/>
          <w:marTop w:val="0"/>
          <w:marBottom w:val="0"/>
          <w:divBdr>
            <w:top w:val="none" w:sz="0" w:space="0" w:color="auto"/>
            <w:left w:val="none" w:sz="0" w:space="0" w:color="auto"/>
            <w:bottom w:val="none" w:sz="0" w:space="0" w:color="auto"/>
            <w:right w:val="none" w:sz="0" w:space="0" w:color="auto"/>
          </w:divBdr>
        </w:div>
        <w:div w:id="1761682317">
          <w:marLeft w:val="0"/>
          <w:marRight w:val="0"/>
          <w:marTop w:val="0"/>
          <w:marBottom w:val="0"/>
          <w:divBdr>
            <w:top w:val="none" w:sz="0" w:space="0" w:color="auto"/>
            <w:left w:val="none" w:sz="0" w:space="0" w:color="auto"/>
            <w:bottom w:val="none" w:sz="0" w:space="0" w:color="auto"/>
            <w:right w:val="none" w:sz="0" w:space="0" w:color="auto"/>
          </w:divBdr>
        </w:div>
        <w:div w:id="1694573906">
          <w:marLeft w:val="0"/>
          <w:marRight w:val="0"/>
          <w:marTop w:val="0"/>
          <w:marBottom w:val="0"/>
          <w:divBdr>
            <w:top w:val="none" w:sz="0" w:space="0" w:color="auto"/>
            <w:left w:val="none" w:sz="0" w:space="0" w:color="auto"/>
            <w:bottom w:val="none" w:sz="0" w:space="0" w:color="auto"/>
            <w:right w:val="none" w:sz="0" w:space="0" w:color="auto"/>
          </w:divBdr>
        </w:div>
        <w:div w:id="1525947023">
          <w:marLeft w:val="0"/>
          <w:marRight w:val="0"/>
          <w:marTop w:val="0"/>
          <w:marBottom w:val="0"/>
          <w:divBdr>
            <w:top w:val="none" w:sz="0" w:space="0" w:color="auto"/>
            <w:left w:val="none" w:sz="0" w:space="0" w:color="auto"/>
            <w:bottom w:val="none" w:sz="0" w:space="0" w:color="auto"/>
            <w:right w:val="none" w:sz="0" w:space="0" w:color="auto"/>
          </w:divBdr>
        </w:div>
        <w:div w:id="2093501872">
          <w:marLeft w:val="0"/>
          <w:marRight w:val="0"/>
          <w:marTop w:val="0"/>
          <w:marBottom w:val="0"/>
          <w:divBdr>
            <w:top w:val="none" w:sz="0" w:space="0" w:color="auto"/>
            <w:left w:val="none" w:sz="0" w:space="0" w:color="auto"/>
            <w:bottom w:val="none" w:sz="0" w:space="0" w:color="auto"/>
            <w:right w:val="none" w:sz="0" w:space="0" w:color="auto"/>
          </w:divBdr>
        </w:div>
        <w:div w:id="1778791168">
          <w:marLeft w:val="0"/>
          <w:marRight w:val="0"/>
          <w:marTop w:val="0"/>
          <w:marBottom w:val="0"/>
          <w:divBdr>
            <w:top w:val="none" w:sz="0" w:space="0" w:color="auto"/>
            <w:left w:val="none" w:sz="0" w:space="0" w:color="auto"/>
            <w:bottom w:val="none" w:sz="0" w:space="0" w:color="auto"/>
            <w:right w:val="none" w:sz="0" w:space="0" w:color="auto"/>
          </w:divBdr>
        </w:div>
        <w:div w:id="235171496">
          <w:marLeft w:val="0"/>
          <w:marRight w:val="0"/>
          <w:marTop w:val="0"/>
          <w:marBottom w:val="0"/>
          <w:divBdr>
            <w:top w:val="none" w:sz="0" w:space="0" w:color="auto"/>
            <w:left w:val="none" w:sz="0" w:space="0" w:color="auto"/>
            <w:bottom w:val="none" w:sz="0" w:space="0" w:color="auto"/>
            <w:right w:val="none" w:sz="0" w:space="0" w:color="auto"/>
          </w:divBdr>
        </w:div>
        <w:div w:id="1277254073">
          <w:marLeft w:val="0"/>
          <w:marRight w:val="0"/>
          <w:marTop w:val="0"/>
          <w:marBottom w:val="0"/>
          <w:divBdr>
            <w:top w:val="none" w:sz="0" w:space="0" w:color="auto"/>
            <w:left w:val="none" w:sz="0" w:space="0" w:color="auto"/>
            <w:bottom w:val="none" w:sz="0" w:space="0" w:color="auto"/>
            <w:right w:val="none" w:sz="0" w:space="0" w:color="auto"/>
          </w:divBdr>
        </w:div>
        <w:div w:id="848954287">
          <w:marLeft w:val="0"/>
          <w:marRight w:val="0"/>
          <w:marTop w:val="0"/>
          <w:marBottom w:val="0"/>
          <w:divBdr>
            <w:top w:val="none" w:sz="0" w:space="0" w:color="auto"/>
            <w:left w:val="none" w:sz="0" w:space="0" w:color="auto"/>
            <w:bottom w:val="none" w:sz="0" w:space="0" w:color="auto"/>
            <w:right w:val="none" w:sz="0" w:space="0" w:color="auto"/>
          </w:divBdr>
        </w:div>
        <w:div w:id="1636060100">
          <w:marLeft w:val="0"/>
          <w:marRight w:val="0"/>
          <w:marTop w:val="0"/>
          <w:marBottom w:val="0"/>
          <w:divBdr>
            <w:top w:val="none" w:sz="0" w:space="0" w:color="auto"/>
            <w:left w:val="none" w:sz="0" w:space="0" w:color="auto"/>
            <w:bottom w:val="none" w:sz="0" w:space="0" w:color="auto"/>
            <w:right w:val="none" w:sz="0" w:space="0" w:color="auto"/>
          </w:divBdr>
        </w:div>
        <w:div w:id="892888463">
          <w:marLeft w:val="0"/>
          <w:marRight w:val="0"/>
          <w:marTop w:val="0"/>
          <w:marBottom w:val="0"/>
          <w:divBdr>
            <w:top w:val="none" w:sz="0" w:space="0" w:color="auto"/>
            <w:left w:val="none" w:sz="0" w:space="0" w:color="auto"/>
            <w:bottom w:val="none" w:sz="0" w:space="0" w:color="auto"/>
            <w:right w:val="none" w:sz="0" w:space="0" w:color="auto"/>
          </w:divBdr>
        </w:div>
        <w:div w:id="985278434">
          <w:marLeft w:val="0"/>
          <w:marRight w:val="0"/>
          <w:marTop w:val="0"/>
          <w:marBottom w:val="0"/>
          <w:divBdr>
            <w:top w:val="none" w:sz="0" w:space="0" w:color="auto"/>
            <w:left w:val="none" w:sz="0" w:space="0" w:color="auto"/>
            <w:bottom w:val="none" w:sz="0" w:space="0" w:color="auto"/>
            <w:right w:val="none" w:sz="0" w:space="0" w:color="auto"/>
          </w:divBdr>
        </w:div>
        <w:div w:id="752119627">
          <w:marLeft w:val="0"/>
          <w:marRight w:val="0"/>
          <w:marTop w:val="0"/>
          <w:marBottom w:val="0"/>
          <w:divBdr>
            <w:top w:val="none" w:sz="0" w:space="0" w:color="auto"/>
            <w:left w:val="none" w:sz="0" w:space="0" w:color="auto"/>
            <w:bottom w:val="none" w:sz="0" w:space="0" w:color="auto"/>
            <w:right w:val="none" w:sz="0" w:space="0" w:color="auto"/>
          </w:divBdr>
        </w:div>
        <w:div w:id="685986449">
          <w:marLeft w:val="0"/>
          <w:marRight w:val="0"/>
          <w:marTop w:val="0"/>
          <w:marBottom w:val="0"/>
          <w:divBdr>
            <w:top w:val="none" w:sz="0" w:space="0" w:color="auto"/>
            <w:left w:val="none" w:sz="0" w:space="0" w:color="auto"/>
            <w:bottom w:val="none" w:sz="0" w:space="0" w:color="auto"/>
            <w:right w:val="none" w:sz="0" w:space="0" w:color="auto"/>
          </w:divBdr>
        </w:div>
        <w:div w:id="525873641">
          <w:marLeft w:val="0"/>
          <w:marRight w:val="0"/>
          <w:marTop w:val="0"/>
          <w:marBottom w:val="0"/>
          <w:divBdr>
            <w:top w:val="none" w:sz="0" w:space="0" w:color="auto"/>
            <w:left w:val="none" w:sz="0" w:space="0" w:color="auto"/>
            <w:bottom w:val="none" w:sz="0" w:space="0" w:color="auto"/>
            <w:right w:val="none" w:sz="0" w:space="0" w:color="auto"/>
          </w:divBdr>
        </w:div>
        <w:div w:id="1561551214">
          <w:marLeft w:val="0"/>
          <w:marRight w:val="0"/>
          <w:marTop w:val="0"/>
          <w:marBottom w:val="0"/>
          <w:divBdr>
            <w:top w:val="none" w:sz="0" w:space="0" w:color="auto"/>
            <w:left w:val="none" w:sz="0" w:space="0" w:color="auto"/>
            <w:bottom w:val="none" w:sz="0" w:space="0" w:color="auto"/>
            <w:right w:val="none" w:sz="0" w:space="0" w:color="auto"/>
          </w:divBdr>
        </w:div>
        <w:div w:id="1330408053">
          <w:marLeft w:val="0"/>
          <w:marRight w:val="0"/>
          <w:marTop w:val="0"/>
          <w:marBottom w:val="0"/>
          <w:divBdr>
            <w:top w:val="none" w:sz="0" w:space="0" w:color="auto"/>
            <w:left w:val="none" w:sz="0" w:space="0" w:color="auto"/>
            <w:bottom w:val="none" w:sz="0" w:space="0" w:color="auto"/>
            <w:right w:val="none" w:sz="0" w:space="0" w:color="auto"/>
          </w:divBdr>
        </w:div>
        <w:div w:id="603609751">
          <w:marLeft w:val="0"/>
          <w:marRight w:val="0"/>
          <w:marTop w:val="0"/>
          <w:marBottom w:val="0"/>
          <w:divBdr>
            <w:top w:val="none" w:sz="0" w:space="0" w:color="auto"/>
            <w:left w:val="none" w:sz="0" w:space="0" w:color="auto"/>
            <w:bottom w:val="none" w:sz="0" w:space="0" w:color="auto"/>
            <w:right w:val="none" w:sz="0" w:space="0" w:color="auto"/>
          </w:divBdr>
        </w:div>
        <w:div w:id="13575659">
          <w:marLeft w:val="0"/>
          <w:marRight w:val="0"/>
          <w:marTop w:val="0"/>
          <w:marBottom w:val="0"/>
          <w:divBdr>
            <w:top w:val="none" w:sz="0" w:space="0" w:color="auto"/>
            <w:left w:val="none" w:sz="0" w:space="0" w:color="auto"/>
            <w:bottom w:val="none" w:sz="0" w:space="0" w:color="auto"/>
            <w:right w:val="none" w:sz="0" w:space="0" w:color="auto"/>
          </w:divBdr>
        </w:div>
        <w:div w:id="739594142">
          <w:marLeft w:val="0"/>
          <w:marRight w:val="0"/>
          <w:marTop w:val="0"/>
          <w:marBottom w:val="0"/>
          <w:divBdr>
            <w:top w:val="none" w:sz="0" w:space="0" w:color="auto"/>
            <w:left w:val="none" w:sz="0" w:space="0" w:color="auto"/>
            <w:bottom w:val="none" w:sz="0" w:space="0" w:color="auto"/>
            <w:right w:val="none" w:sz="0" w:space="0" w:color="auto"/>
          </w:divBdr>
        </w:div>
        <w:div w:id="247229935">
          <w:marLeft w:val="0"/>
          <w:marRight w:val="0"/>
          <w:marTop w:val="0"/>
          <w:marBottom w:val="0"/>
          <w:divBdr>
            <w:top w:val="none" w:sz="0" w:space="0" w:color="auto"/>
            <w:left w:val="none" w:sz="0" w:space="0" w:color="auto"/>
            <w:bottom w:val="none" w:sz="0" w:space="0" w:color="auto"/>
            <w:right w:val="none" w:sz="0" w:space="0" w:color="auto"/>
          </w:divBdr>
        </w:div>
        <w:div w:id="284581919">
          <w:marLeft w:val="0"/>
          <w:marRight w:val="0"/>
          <w:marTop w:val="0"/>
          <w:marBottom w:val="0"/>
          <w:divBdr>
            <w:top w:val="none" w:sz="0" w:space="0" w:color="auto"/>
            <w:left w:val="none" w:sz="0" w:space="0" w:color="auto"/>
            <w:bottom w:val="none" w:sz="0" w:space="0" w:color="auto"/>
            <w:right w:val="none" w:sz="0" w:space="0" w:color="auto"/>
          </w:divBdr>
        </w:div>
        <w:div w:id="907111755">
          <w:marLeft w:val="0"/>
          <w:marRight w:val="0"/>
          <w:marTop w:val="0"/>
          <w:marBottom w:val="0"/>
          <w:divBdr>
            <w:top w:val="none" w:sz="0" w:space="0" w:color="auto"/>
            <w:left w:val="none" w:sz="0" w:space="0" w:color="auto"/>
            <w:bottom w:val="none" w:sz="0" w:space="0" w:color="auto"/>
            <w:right w:val="none" w:sz="0" w:space="0" w:color="auto"/>
          </w:divBdr>
        </w:div>
        <w:div w:id="1976253594">
          <w:marLeft w:val="0"/>
          <w:marRight w:val="0"/>
          <w:marTop w:val="0"/>
          <w:marBottom w:val="0"/>
          <w:divBdr>
            <w:top w:val="none" w:sz="0" w:space="0" w:color="auto"/>
            <w:left w:val="none" w:sz="0" w:space="0" w:color="auto"/>
            <w:bottom w:val="none" w:sz="0" w:space="0" w:color="auto"/>
            <w:right w:val="none" w:sz="0" w:space="0" w:color="auto"/>
          </w:divBdr>
        </w:div>
        <w:div w:id="1897543145">
          <w:marLeft w:val="0"/>
          <w:marRight w:val="0"/>
          <w:marTop w:val="0"/>
          <w:marBottom w:val="0"/>
          <w:divBdr>
            <w:top w:val="none" w:sz="0" w:space="0" w:color="auto"/>
            <w:left w:val="none" w:sz="0" w:space="0" w:color="auto"/>
            <w:bottom w:val="none" w:sz="0" w:space="0" w:color="auto"/>
            <w:right w:val="none" w:sz="0" w:space="0" w:color="auto"/>
          </w:divBdr>
        </w:div>
        <w:div w:id="1340964670">
          <w:marLeft w:val="0"/>
          <w:marRight w:val="0"/>
          <w:marTop w:val="0"/>
          <w:marBottom w:val="0"/>
          <w:divBdr>
            <w:top w:val="none" w:sz="0" w:space="0" w:color="auto"/>
            <w:left w:val="none" w:sz="0" w:space="0" w:color="auto"/>
            <w:bottom w:val="none" w:sz="0" w:space="0" w:color="auto"/>
            <w:right w:val="none" w:sz="0" w:space="0" w:color="auto"/>
          </w:divBdr>
        </w:div>
        <w:div w:id="180626898">
          <w:marLeft w:val="0"/>
          <w:marRight w:val="0"/>
          <w:marTop w:val="0"/>
          <w:marBottom w:val="0"/>
          <w:divBdr>
            <w:top w:val="none" w:sz="0" w:space="0" w:color="auto"/>
            <w:left w:val="none" w:sz="0" w:space="0" w:color="auto"/>
            <w:bottom w:val="none" w:sz="0" w:space="0" w:color="auto"/>
            <w:right w:val="none" w:sz="0" w:space="0" w:color="auto"/>
          </w:divBdr>
        </w:div>
        <w:div w:id="1994602308">
          <w:marLeft w:val="0"/>
          <w:marRight w:val="0"/>
          <w:marTop w:val="0"/>
          <w:marBottom w:val="0"/>
          <w:divBdr>
            <w:top w:val="none" w:sz="0" w:space="0" w:color="auto"/>
            <w:left w:val="none" w:sz="0" w:space="0" w:color="auto"/>
            <w:bottom w:val="none" w:sz="0" w:space="0" w:color="auto"/>
            <w:right w:val="none" w:sz="0" w:space="0" w:color="auto"/>
          </w:divBdr>
        </w:div>
        <w:div w:id="1326977499">
          <w:marLeft w:val="0"/>
          <w:marRight w:val="0"/>
          <w:marTop w:val="0"/>
          <w:marBottom w:val="0"/>
          <w:divBdr>
            <w:top w:val="none" w:sz="0" w:space="0" w:color="auto"/>
            <w:left w:val="none" w:sz="0" w:space="0" w:color="auto"/>
            <w:bottom w:val="none" w:sz="0" w:space="0" w:color="auto"/>
            <w:right w:val="none" w:sz="0" w:space="0" w:color="auto"/>
          </w:divBdr>
        </w:div>
        <w:div w:id="2045787715">
          <w:marLeft w:val="0"/>
          <w:marRight w:val="0"/>
          <w:marTop w:val="0"/>
          <w:marBottom w:val="0"/>
          <w:divBdr>
            <w:top w:val="none" w:sz="0" w:space="0" w:color="auto"/>
            <w:left w:val="none" w:sz="0" w:space="0" w:color="auto"/>
            <w:bottom w:val="none" w:sz="0" w:space="0" w:color="auto"/>
            <w:right w:val="none" w:sz="0" w:space="0" w:color="auto"/>
          </w:divBdr>
        </w:div>
        <w:div w:id="571813700">
          <w:marLeft w:val="0"/>
          <w:marRight w:val="0"/>
          <w:marTop w:val="0"/>
          <w:marBottom w:val="0"/>
          <w:divBdr>
            <w:top w:val="none" w:sz="0" w:space="0" w:color="auto"/>
            <w:left w:val="none" w:sz="0" w:space="0" w:color="auto"/>
            <w:bottom w:val="none" w:sz="0" w:space="0" w:color="auto"/>
            <w:right w:val="none" w:sz="0" w:space="0" w:color="auto"/>
          </w:divBdr>
        </w:div>
        <w:div w:id="1418206055">
          <w:marLeft w:val="0"/>
          <w:marRight w:val="0"/>
          <w:marTop w:val="0"/>
          <w:marBottom w:val="0"/>
          <w:divBdr>
            <w:top w:val="none" w:sz="0" w:space="0" w:color="auto"/>
            <w:left w:val="none" w:sz="0" w:space="0" w:color="auto"/>
            <w:bottom w:val="none" w:sz="0" w:space="0" w:color="auto"/>
            <w:right w:val="none" w:sz="0" w:space="0" w:color="auto"/>
          </w:divBdr>
        </w:div>
        <w:div w:id="1552688570">
          <w:marLeft w:val="0"/>
          <w:marRight w:val="0"/>
          <w:marTop w:val="0"/>
          <w:marBottom w:val="0"/>
          <w:divBdr>
            <w:top w:val="none" w:sz="0" w:space="0" w:color="auto"/>
            <w:left w:val="none" w:sz="0" w:space="0" w:color="auto"/>
            <w:bottom w:val="none" w:sz="0" w:space="0" w:color="auto"/>
            <w:right w:val="none" w:sz="0" w:space="0" w:color="auto"/>
          </w:divBdr>
        </w:div>
        <w:div w:id="1430466639">
          <w:marLeft w:val="0"/>
          <w:marRight w:val="0"/>
          <w:marTop w:val="0"/>
          <w:marBottom w:val="0"/>
          <w:divBdr>
            <w:top w:val="none" w:sz="0" w:space="0" w:color="auto"/>
            <w:left w:val="none" w:sz="0" w:space="0" w:color="auto"/>
            <w:bottom w:val="none" w:sz="0" w:space="0" w:color="auto"/>
            <w:right w:val="none" w:sz="0" w:space="0" w:color="auto"/>
          </w:divBdr>
        </w:div>
        <w:div w:id="1365835856">
          <w:marLeft w:val="0"/>
          <w:marRight w:val="0"/>
          <w:marTop w:val="0"/>
          <w:marBottom w:val="0"/>
          <w:divBdr>
            <w:top w:val="none" w:sz="0" w:space="0" w:color="auto"/>
            <w:left w:val="none" w:sz="0" w:space="0" w:color="auto"/>
            <w:bottom w:val="none" w:sz="0" w:space="0" w:color="auto"/>
            <w:right w:val="none" w:sz="0" w:space="0" w:color="auto"/>
          </w:divBdr>
        </w:div>
        <w:div w:id="241452205">
          <w:marLeft w:val="0"/>
          <w:marRight w:val="0"/>
          <w:marTop w:val="0"/>
          <w:marBottom w:val="0"/>
          <w:divBdr>
            <w:top w:val="none" w:sz="0" w:space="0" w:color="auto"/>
            <w:left w:val="none" w:sz="0" w:space="0" w:color="auto"/>
            <w:bottom w:val="none" w:sz="0" w:space="0" w:color="auto"/>
            <w:right w:val="none" w:sz="0" w:space="0" w:color="auto"/>
          </w:divBdr>
        </w:div>
        <w:div w:id="1208949722">
          <w:marLeft w:val="0"/>
          <w:marRight w:val="0"/>
          <w:marTop w:val="0"/>
          <w:marBottom w:val="0"/>
          <w:divBdr>
            <w:top w:val="none" w:sz="0" w:space="0" w:color="auto"/>
            <w:left w:val="none" w:sz="0" w:space="0" w:color="auto"/>
            <w:bottom w:val="none" w:sz="0" w:space="0" w:color="auto"/>
            <w:right w:val="none" w:sz="0" w:space="0" w:color="auto"/>
          </w:divBdr>
        </w:div>
        <w:div w:id="2008510920">
          <w:marLeft w:val="0"/>
          <w:marRight w:val="0"/>
          <w:marTop w:val="0"/>
          <w:marBottom w:val="0"/>
          <w:divBdr>
            <w:top w:val="none" w:sz="0" w:space="0" w:color="auto"/>
            <w:left w:val="none" w:sz="0" w:space="0" w:color="auto"/>
            <w:bottom w:val="none" w:sz="0" w:space="0" w:color="auto"/>
            <w:right w:val="none" w:sz="0" w:space="0" w:color="auto"/>
          </w:divBdr>
        </w:div>
        <w:div w:id="958411689">
          <w:marLeft w:val="0"/>
          <w:marRight w:val="0"/>
          <w:marTop w:val="0"/>
          <w:marBottom w:val="0"/>
          <w:divBdr>
            <w:top w:val="none" w:sz="0" w:space="0" w:color="auto"/>
            <w:left w:val="none" w:sz="0" w:space="0" w:color="auto"/>
            <w:bottom w:val="none" w:sz="0" w:space="0" w:color="auto"/>
            <w:right w:val="none" w:sz="0" w:space="0" w:color="auto"/>
          </w:divBdr>
        </w:div>
        <w:div w:id="1704790845">
          <w:marLeft w:val="0"/>
          <w:marRight w:val="0"/>
          <w:marTop w:val="0"/>
          <w:marBottom w:val="0"/>
          <w:divBdr>
            <w:top w:val="none" w:sz="0" w:space="0" w:color="auto"/>
            <w:left w:val="none" w:sz="0" w:space="0" w:color="auto"/>
            <w:bottom w:val="none" w:sz="0" w:space="0" w:color="auto"/>
            <w:right w:val="none" w:sz="0" w:space="0" w:color="auto"/>
          </w:divBdr>
        </w:div>
        <w:div w:id="992565220">
          <w:marLeft w:val="0"/>
          <w:marRight w:val="0"/>
          <w:marTop w:val="0"/>
          <w:marBottom w:val="0"/>
          <w:divBdr>
            <w:top w:val="none" w:sz="0" w:space="0" w:color="auto"/>
            <w:left w:val="none" w:sz="0" w:space="0" w:color="auto"/>
            <w:bottom w:val="none" w:sz="0" w:space="0" w:color="auto"/>
            <w:right w:val="none" w:sz="0" w:space="0" w:color="auto"/>
          </w:divBdr>
        </w:div>
        <w:div w:id="1559705376">
          <w:marLeft w:val="0"/>
          <w:marRight w:val="0"/>
          <w:marTop w:val="0"/>
          <w:marBottom w:val="0"/>
          <w:divBdr>
            <w:top w:val="none" w:sz="0" w:space="0" w:color="auto"/>
            <w:left w:val="none" w:sz="0" w:space="0" w:color="auto"/>
            <w:bottom w:val="none" w:sz="0" w:space="0" w:color="auto"/>
            <w:right w:val="none" w:sz="0" w:space="0" w:color="auto"/>
          </w:divBdr>
        </w:div>
        <w:div w:id="1600139169">
          <w:marLeft w:val="0"/>
          <w:marRight w:val="0"/>
          <w:marTop w:val="0"/>
          <w:marBottom w:val="0"/>
          <w:divBdr>
            <w:top w:val="none" w:sz="0" w:space="0" w:color="auto"/>
            <w:left w:val="none" w:sz="0" w:space="0" w:color="auto"/>
            <w:bottom w:val="none" w:sz="0" w:space="0" w:color="auto"/>
            <w:right w:val="none" w:sz="0" w:space="0" w:color="auto"/>
          </w:divBdr>
        </w:div>
        <w:div w:id="1155412559">
          <w:marLeft w:val="0"/>
          <w:marRight w:val="0"/>
          <w:marTop w:val="0"/>
          <w:marBottom w:val="0"/>
          <w:divBdr>
            <w:top w:val="none" w:sz="0" w:space="0" w:color="auto"/>
            <w:left w:val="none" w:sz="0" w:space="0" w:color="auto"/>
            <w:bottom w:val="none" w:sz="0" w:space="0" w:color="auto"/>
            <w:right w:val="none" w:sz="0" w:space="0" w:color="auto"/>
          </w:divBdr>
        </w:div>
        <w:div w:id="578252094">
          <w:marLeft w:val="0"/>
          <w:marRight w:val="0"/>
          <w:marTop w:val="0"/>
          <w:marBottom w:val="0"/>
          <w:divBdr>
            <w:top w:val="none" w:sz="0" w:space="0" w:color="auto"/>
            <w:left w:val="none" w:sz="0" w:space="0" w:color="auto"/>
            <w:bottom w:val="none" w:sz="0" w:space="0" w:color="auto"/>
            <w:right w:val="none" w:sz="0" w:space="0" w:color="auto"/>
          </w:divBdr>
        </w:div>
        <w:div w:id="91248411">
          <w:marLeft w:val="0"/>
          <w:marRight w:val="0"/>
          <w:marTop w:val="0"/>
          <w:marBottom w:val="0"/>
          <w:divBdr>
            <w:top w:val="none" w:sz="0" w:space="0" w:color="auto"/>
            <w:left w:val="none" w:sz="0" w:space="0" w:color="auto"/>
            <w:bottom w:val="none" w:sz="0" w:space="0" w:color="auto"/>
            <w:right w:val="none" w:sz="0" w:space="0" w:color="auto"/>
          </w:divBdr>
        </w:div>
        <w:div w:id="1341657573">
          <w:marLeft w:val="0"/>
          <w:marRight w:val="0"/>
          <w:marTop w:val="0"/>
          <w:marBottom w:val="0"/>
          <w:divBdr>
            <w:top w:val="none" w:sz="0" w:space="0" w:color="auto"/>
            <w:left w:val="none" w:sz="0" w:space="0" w:color="auto"/>
            <w:bottom w:val="none" w:sz="0" w:space="0" w:color="auto"/>
            <w:right w:val="none" w:sz="0" w:space="0" w:color="auto"/>
          </w:divBdr>
        </w:div>
        <w:div w:id="284628006">
          <w:marLeft w:val="0"/>
          <w:marRight w:val="0"/>
          <w:marTop w:val="0"/>
          <w:marBottom w:val="0"/>
          <w:divBdr>
            <w:top w:val="none" w:sz="0" w:space="0" w:color="auto"/>
            <w:left w:val="none" w:sz="0" w:space="0" w:color="auto"/>
            <w:bottom w:val="none" w:sz="0" w:space="0" w:color="auto"/>
            <w:right w:val="none" w:sz="0" w:space="0" w:color="auto"/>
          </w:divBdr>
        </w:div>
        <w:div w:id="83770641">
          <w:marLeft w:val="0"/>
          <w:marRight w:val="0"/>
          <w:marTop w:val="0"/>
          <w:marBottom w:val="0"/>
          <w:divBdr>
            <w:top w:val="none" w:sz="0" w:space="0" w:color="auto"/>
            <w:left w:val="none" w:sz="0" w:space="0" w:color="auto"/>
            <w:bottom w:val="none" w:sz="0" w:space="0" w:color="auto"/>
            <w:right w:val="none" w:sz="0" w:space="0" w:color="auto"/>
          </w:divBdr>
        </w:div>
        <w:div w:id="1505238536">
          <w:marLeft w:val="0"/>
          <w:marRight w:val="0"/>
          <w:marTop w:val="0"/>
          <w:marBottom w:val="0"/>
          <w:divBdr>
            <w:top w:val="none" w:sz="0" w:space="0" w:color="auto"/>
            <w:left w:val="none" w:sz="0" w:space="0" w:color="auto"/>
            <w:bottom w:val="none" w:sz="0" w:space="0" w:color="auto"/>
            <w:right w:val="none" w:sz="0" w:space="0" w:color="auto"/>
          </w:divBdr>
        </w:div>
        <w:div w:id="934943285">
          <w:marLeft w:val="0"/>
          <w:marRight w:val="0"/>
          <w:marTop w:val="0"/>
          <w:marBottom w:val="0"/>
          <w:divBdr>
            <w:top w:val="none" w:sz="0" w:space="0" w:color="auto"/>
            <w:left w:val="none" w:sz="0" w:space="0" w:color="auto"/>
            <w:bottom w:val="none" w:sz="0" w:space="0" w:color="auto"/>
            <w:right w:val="none" w:sz="0" w:space="0" w:color="auto"/>
          </w:divBdr>
        </w:div>
        <w:div w:id="2123068924">
          <w:marLeft w:val="0"/>
          <w:marRight w:val="0"/>
          <w:marTop w:val="0"/>
          <w:marBottom w:val="0"/>
          <w:divBdr>
            <w:top w:val="none" w:sz="0" w:space="0" w:color="auto"/>
            <w:left w:val="none" w:sz="0" w:space="0" w:color="auto"/>
            <w:bottom w:val="none" w:sz="0" w:space="0" w:color="auto"/>
            <w:right w:val="none" w:sz="0" w:space="0" w:color="auto"/>
          </w:divBdr>
        </w:div>
        <w:div w:id="2120566090">
          <w:marLeft w:val="0"/>
          <w:marRight w:val="0"/>
          <w:marTop w:val="0"/>
          <w:marBottom w:val="0"/>
          <w:divBdr>
            <w:top w:val="none" w:sz="0" w:space="0" w:color="auto"/>
            <w:left w:val="none" w:sz="0" w:space="0" w:color="auto"/>
            <w:bottom w:val="none" w:sz="0" w:space="0" w:color="auto"/>
            <w:right w:val="none" w:sz="0" w:space="0" w:color="auto"/>
          </w:divBdr>
        </w:div>
        <w:div w:id="1069575236">
          <w:marLeft w:val="0"/>
          <w:marRight w:val="0"/>
          <w:marTop w:val="0"/>
          <w:marBottom w:val="0"/>
          <w:divBdr>
            <w:top w:val="none" w:sz="0" w:space="0" w:color="auto"/>
            <w:left w:val="none" w:sz="0" w:space="0" w:color="auto"/>
            <w:bottom w:val="none" w:sz="0" w:space="0" w:color="auto"/>
            <w:right w:val="none" w:sz="0" w:space="0" w:color="auto"/>
          </w:divBdr>
        </w:div>
        <w:div w:id="437991570">
          <w:marLeft w:val="0"/>
          <w:marRight w:val="0"/>
          <w:marTop w:val="0"/>
          <w:marBottom w:val="0"/>
          <w:divBdr>
            <w:top w:val="none" w:sz="0" w:space="0" w:color="auto"/>
            <w:left w:val="none" w:sz="0" w:space="0" w:color="auto"/>
            <w:bottom w:val="none" w:sz="0" w:space="0" w:color="auto"/>
            <w:right w:val="none" w:sz="0" w:space="0" w:color="auto"/>
          </w:divBdr>
        </w:div>
        <w:div w:id="1546210639">
          <w:marLeft w:val="0"/>
          <w:marRight w:val="0"/>
          <w:marTop w:val="0"/>
          <w:marBottom w:val="0"/>
          <w:divBdr>
            <w:top w:val="none" w:sz="0" w:space="0" w:color="auto"/>
            <w:left w:val="none" w:sz="0" w:space="0" w:color="auto"/>
            <w:bottom w:val="none" w:sz="0" w:space="0" w:color="auto"/>
            <w:right w:val="none" w:sz="0" w:space="0" w:color="auto"/>
          </w:divBdr>
        </w:div>
        <w:div w:id="1842700924">
          <w:marLeft w:val="0"/>
          <w:marRight w:val="0"/>
          <w:marTop w:val="0"/>
          <w:marBottom w:val="0"/>
          <w:divBdr>
            <w:top w:val="none" w:sz="0" w:space="0" w:color="auto"/>
            <w:left w:val="none" w:sz="0" w:space="0" w:color="auto"/>
            <w:bottom w:val="none" w:sz="0" w:space="0" w:color="auto"/>
            <w:right w:val="none" w:sz="0" w:space="0" w:color="auto"/>
          </w:divBdr>
        </w:div>
        <w:div w:id="1507402660">
          <w:marLeft w:val="0"/>
          <w:marRight w:val="0"/>
          <w:marTop w:val="0"/>
          <w:marBottom w:val="0"/>
          <w:divBdr>
            <w:top w:val="none" w:sz="0" w:space="0" w:color="auto"/>
            <w:left w:val="none" w:sz="0" w:space="0" w:color="auto"/>
            <w:bottom w:val="none" w:sz="0" w:space="0" w:color="auto"/>
            <w:right w:val="none" w:sz="0" w:space="0" w:color="auto"/>
          </w:divBdr>
        </w:div>
        <w:div w:id="1412892547">
          <w:marLeft w:val="0"/>
          <w:marRight w:val="0"/>
          <w:marTop w:val="0"/>
          <w:marBottom w:val="0"/>
          <w:divBdr>
            <w:top w:val="none" w:sz="0" w:space="0" w:color="auto"/>
            <w:left w:val="none" w:sz="0" w:space="0" w:color="auto"/>
            <w:bottom w:val="none" w:sz="0" w:space="0" w:color="auto"/>
            <w:right w:val="none" w:sz="0" w:space="0" w:color="auto"/>
          </w:divBdr>
        </w:div>
        <w:div w:id="679889040">
          <w:marLeft w:val="0"/>
          <w:marRight w:val="0"/>
          <w:marTop w:val="0"/>
          <w:marBottom w:val="0"/>
          <w:divBdr>
            <w:top w:val="none" w:sz="0" w:space="0" w:color="auto"/>
            <w:left w:val="none" w:sz="0" w:space="0" w:color="auto"/>
            <w:bottom w:val="none" w:sz="0" w:space="0" w:color="auto"/>
            <w:right w:val="none" w:sz="0" w:space="0" w:color="auto"/>
          </w:divBdr>
        </w:div>
        <w:div w:id="1391223886">
          <w:marLeft w:val="0"/>
          <w:marRight w:val="0"/>
          <w:marTop w:val="0"/>
          <w:marBottom w:val="0"/>
          <w:divBdr>
            <w:top w:val="none" w:sz="0" w:space="0" w:color="auto"/>
            <w:left w:val="none" w:sz="0" w:space="0" w:color="auto"/>
            <w:bottom w:val="none" w:sz="0" w:space="0" w:color="auto"/>
            <w:right w:val="none" w:sz="0" w:space="0" w:color="auto"/>
          </w:divBdr>
        </w:div>
        <w:div w:id="566112844">
          <w:marLeft w:val="0"/>
          <w:marRight w:val="0"/>
          <w:marTop w:val="0"/>
          <w:marBottom w:val="0"/>
          <w:divBdr>
            <w:top w:val="none" w:sz="0" w:space="0" w:color="auto"/>
            <w:left w:val="none" w:sz="0" w:space="0" w:color="auto"/>
            <w:bottom w:val="none" w:sz="0" w:space="0" w:color="auto"/>
            <w:right w:val="none" w:sz="0" w:space="0" w:color="auto"/>
          </w:divBdr>
        </w:div>
        <w:div w:id="420221807">
          <w:marLeft w:val="0"/>
          <w:marRight w:val="0"/>
          <w:marTop w:val="0"/>
          <w:marBottom w:val="0"/>
          <w:divBdr>
            <w:top w:val="none" w:sz="0" w:space="0" w:color="auto"/>
            <w:left w:val="none" w:sz="0" w:space="0" w:color="auto"/>
            <w:bottom w:val="none" w:sz="0" w:space="0" w:color="auto"/>
            <w:right w:val="none" w:sz="0" w:space="0" w:color="auto"/>
          </w:divBdr>
        </w:div>
        <w:div w:id="211500165">
          <w:marLeft w:val="0"/>
          <w:marRight w:val="0"/>
          <w:marTop w:val="0"/>
          <w:marBottom w:val="0"/>
          <w:divBdr>
            <w:top w:val="none" w:sz="0" w:space="0" w:color="auto"/>
            <w:left w:val="none" w:sz="0" w:space="0" w:color="auto"/>
            <w:bottom w:val="none" w:sz="0" w:space="0" w:color="auto"/>
            <w:right w:val="none" w:sz="0" w:space="0" w:color="auto"/>
          </w:divBdr>
        </w:div>
        <w:div w:id="1137643167">
          <w:marLeft w:val="0"/>
          <w:marRight w:val="0"/>
          <w:marTop w:val="0"/>
          <w:marBottom w:val="0"/>
          <w:divBdr>
            <w:top w:val="none" w:sz="0" w:space="0" w:color="auto"/>
            <w:left w:val="none" w:sz="0" w:space="0" w:color="auto"/>
            <w:bottom w:val="none" w:sz="0" w:space="0" w:color="auto"/>
            <w:right w:val="none" w:sz="0" w:space="0" w:color="auto"/>
          </w:divBdr>
        </w:div>
        <w:div w:id="1848710152">
          <w:marLeft w:val="0"/>
          <w:marRight w:val="0"/>
          <w:marTop w:val="0"/>
          <w:marBottom w:val="0"/>
          <w:divBdr>
            <w:top w:val="none" w:sz="0" w:space="0" w:color="auto"/>
            <w:left w:val="none" w:sz="0" w:space="0" w:color="auto"/>
            <w:bottom w:val="none" w:sz="0" w:space="0" w:color="auto"/>
            <w:right w:val="none" w:sz="0" w:space="0" w:color="auto"/>
          </w:divBdr>
        </w:div>
        <w:div w:id="1907497284">
          <w:marLeft w:val="0"/>
          <w:marRight w:val="0"/>
          <w:marTop w:val="0"/>
          <w:marBottom w:val="0"/>
          <w:divBdr>
            <w:top w:val="none" w:sz="0" w:space="0" w:color="auto"/>
            <w:left w:val="none" w:sz="0" w:space="0" w:color="auto"/>
            <w:bottom w:val="none" w:sz="0" w:space="0" w:color="auto"/>
            <w:right w:val="none" w:sz="0" w:space="0" w:color="auto"/>
          </w:divBdr>
        </w:div>
        <w:div w:id="1316884219">
          <w:marLeft w:val="0"/>
          <w:marRight w:val="0"/>
          <w:marTop w:val="0"/>
          <w:marBottom w:val="0"/>
          <w:divBdr>
            <w:top w:val="none" w:sz="0" w:space="0" w:color="auto"/>
            <w:left w:val="none" w:sz="0" w:space="0" w:color="auto"/>
            <w:bottom w:val="none" w:sz="0" w:space="0" w:color="auto"/>
            <w:right w:val="none" w:sz="0" w:space="0" w:color="auto"/>
          </w:divBdr>
        </w:div>
        <w:div w:id="948590169">
          <w:marLeft w:val="0"/>
          <w:marRight w:val="0"/>
          <w:marTop w:val="0"/>
          <w:marBottom w:val="0"/>
          <w:divBdr>
            <w:top w:val="none" w:sz="0" w:space="0" w:color="auto"/>
            <w:left w:val="none" w:sz="0" w:space="0" w:color="auto"/>
            <w:bottom w:val="none" w:sz="0" w:space="0" w:color="auto"/>
            <w:right w:val="none" w:sz="0" w:space="0" w:color="auto"/>
          </w:divBdr>
        </w:div>
        <w:div w:id="1212569193">
          <w:marLeft w:val="0"/>
          <w:marRight w:val="0"/>
          <w:marTop w:val="0"/>
          <w:marBottom w:val="0"/>
          <w:divBdr>
            <w:top w:val="none" w:sz="0" w:space="0" w:color="auto"/>
            <w:left w:val="none" w:sz="0" w:space="0" w:color="auto"/>
            <w:bottom w:val="none" w:sz="0" w:space="0" w:color="auto"/>
            <w:right w:val="none" w:sz="0" w:space="0" w:color="auto"/>
          </w:divBdr>
        </w:div>
        <w:div w:id="731462276">
          <w:marLeft w:val="0"/>
          <w:marRight w:val="0"/>
          <w:marTop w:val="0"/>
          <w:marBottom w:val="0"/>
          <w:divBdr>
            <w:top w:val="none" w:sz="0" w:space="0" w:color="auto"/>
            <w:left w:val="none" w:sz="0" w:space="0" w:color="auto"/>
            <w:bottom w:val="none" w:sz="0" w:space="0" w:color="auto"/>
            <w:right w:val="none" w:sz="0" w:space="0" w:color="auto"/>
          </w:divBdr>
        </w:div>
        <w:div w:id="1917980166">
          <w:marLeft w:val="0"/>
          <w:marRight w:val="0"/>
          <w:marTop w:val="0"/>
          <w:marBottom w:val="0"/>
          <w:divBdr>
            <w:top w:val="none" w:sz="0" w:space="0" w:color="auto"/>
            <w:left w:val="none" w:sz="0" w:space="0" w:color="auto"/>
            <w:bottom w:val="none" w:sz="0" w:space="0" w:color="auto"/>
            <w:right w:val="none" w:sz="0" w:space="0" w:color="auto"/>
          </w:divBdr>
        </w:div>
        <w:div w:id="408385550">
          <w:marLeft w:val="0"/>
          <w:marRight w:val="0"/>
          <w:marTop w:val="0"/>
          <w:marBottom w:val="0"/>
          <w:divBdr>
            <w:top w:val="none" w:sz="0" w:space="0" w:color="auto"/>
            <w:left w:val="none" w:sz="0" w:space="0" w:color="auto"/>
            <w:bottom w:val="none" w:sz="0" w:space="0" w:color="auto"/>
            <w:right w:val="none" w:sz="0" w:space="0" w:color="auto"/>
          </w:divBdr>
        </w:div>
        <w:div w:id="1404446093">
          <w:marLeft w:val="0"/>
          <w:marRight w:val="0"/>
          <w:marTop w:val="0"/>
          <w:marBottom w:val="0"/>
          <w:divBdr>
            <w:top w:val="none" w:sz="0" w:space="0" w:color="auto"/>
            <w:left w:val="none" w:sz="0" w:space="0" w:color="auto"/>
            <w:bottom w:val="none" w:sz="0" w:space="0" w:color="auto"/>
            <w:right w:val="none" w:sz="0" w:space="0" w:color="auto"/>
          </w:divBdr>
        </w:div>
        <w:div w:id="332420791">
          <w:marLeft w:val="0"/>
          <w:marRight w:val="0"/>
          <w:marTop w:val="0"/>
          <w:marBottom w:val="0"/>
          <w:divBdr>
            <w:top w:val="none" w:sz="0" w:space="0" w:color="auto"/>
            <w:left w:val="none" w:sz="0" w:space="0" w:color="auto"/>
            <w:bottom w:val="none" w:sz="0" w:space="0" w:color="auto"/>
            <w:right w:val="none" w:sz="0" w:space="0" w:color="auto"/>
          </w:divBdr>
        </w:div>
        <w:div w:id="1601570652">
          <w:marLeft w:val="0"/>
          <w:marRight w:val="0"/>
          <w:marTop w:val="0"/>
          <w:marBottom w:val="0"/>
          <w:divBdr>
            <w:top w:val="none" w:sz="0" w:space="0" w:color="auto"/>
            <w:left w:val="none" w:sz="0" w:space="0" w:color="auto"/>
            <w:bottom w:val="none" w:sz="0" w:space="0" w:color="auto"/>
            <w:right w:val="none" w:sz="0" w:space="0" w:color="auto"/>
          </w:divBdr>
        </w:div>
        <w:div w:id="1517236309">
          <w:marLeft w:val="0"/>
          <w:marRight w:val="0"/>
          <w:marTop w:val="0"/>
          <w:marBottom w:val="0"/>
          <w:divBdr>
            <w:top w:val="none" w:sz="0" w:space="0" w:color="auto"/>
            <w:left w:val="none" w:sz="0" w:space="0" w:color="auto"/>
            <w:bottom w:val="none" w:sz="0" w:space="0" w:color="auto"/>
            <w:right w:val="none" w:sz="0" w:space="0" w:color="auto"/>
          </w:divBdr>
        </w:div>
        <w:div w:id="1384479753">
          <w:marLeft w:val="0"/>
          <w:marRight w:val="0"/>
          <w:marTop w:val="0"/>
          <w:marBottom w:val="0"/>
          <w:divBdr>
            <w:top w:val="none" w:sz="0" w:space="0" w:color="auto"/>
            <w:left w:val="none" w:sz="0" w:space="0" w:color="auto"/>
            <w:bottom w:val="none" w:sz="0" w:space="0" w:color="auto"/>
            <w:right w:val="none" w:sz="0" w:space="0" w:color="auto"/>
          </w:divBdr>
        </w:div>
        <w:div w:id="478301223">
          <w:marLeft w:val="0"/>
          <w:marRight w:val="0"/>
          <w:marTop w:val="0"/>
          <w:marBottom w:val="0"/>
          <w:divBdr>
            <w:top w:val="none" w:sz="0" w:space="0" w:color="auto"/>
            <w:left w:val="none" w:sz="0" w:space="0" w:color="auto"/>
            <w:bottom w:val="none" w:sz="0" w:space="0" w:color="auto"/>
            <w:right w:val="none" w:sz="0" w:space="0" w:color="auto"/>
          </w:divBdr>
        </w:div>
        <w:div w:id="423500548">
          <w:marLeft w:val="0"/>
          <w:marRight w:val="0"/>
          <w:marTop w:val="0"/>
          <w:marBottom w:val="0"/>
          <w:divBdr>
            <w:top w:val="none" w:sz="0" w:space="0" w:color="auto"/>
            <w:left w:val="none" w:sz="0" w:space="0" w:color="auto"/>
            <w:bottom w:val="none" w:sz="0" w:space="0" w:color="auto"/>
            <w:right w:val="none" w:sz="0" w:space="0" w:color="auto"/>
          </w:divBdr>
        </w:div>
        <w:div w:id="2125341149">
          <w:marLeft w:val="0"/>
          <w:marRight w:val="0"/>
          <w:marTop w:val="0"/>
          <w:marBottom w:val="0"/>
          <w:divBdr>
            <w:top w:val="none" w:sz="0" w:space="0" w:color="auto"/>
            <w:left w:val="none" w:sz="0" w:space="0" w:color="auto"/>
            <w:bottom w:val="none" w:sz="0" w:space="0" w:color="auto"/>
            <w:right w:val="none" w:sz="0" w:space="0" w:color="auto"/>
          </w:divBdr>
        </w:div>
        <w:div w:id="615868221">
          <w:marLeft w:val="0"/>
          <w:marRight w:val="0"/>
          <w:marTop w:val="0"/>
          <w:marBottom w:val="0"/>
          <w:divBdr>
            <w:top w:val="none" w:sz="0" w:space="0" w:color="auto"/>
            <w:left w:val="none" w:sz="0" w:space="0" w:color="auto"/>
            <w:bottom w:val="none" w:sz="0" w:space="0" w:color="auto"/>
            <w:right w:val="none" w:sz="0" w:space="0" w:color="auto"/>
          </w:divBdr>
        </w:div>
        <w:div w:id="663364714">
          <w:marLeft w:val="0"/>
          <w:marRight w:val="0"/>
          <w:marTop w:val="0"/>
          <w:marBottom w:val="0"/>
          <w:divBdr>
            <w:top w:val="none" w:sz="0" w:space="0" w:color="auto"/>
            <w:left w:val="none" w:sz="0" w:space="0" w:color="auto"/>
            <w:bottom w:val="none" w:sz="0" w:space="0" w:color="auto"/>
            <w:right w:val="none" w:sz="0" w:space="0" w:color="auto"/>
          </w:divBdr>
        </w:div>
        <w:div w:id="148983427">
          <w:marLeft w:val="0"/>
          <w:marRight w:val="0"/>
          <w:marTop w:val="0"/>
          <w:marBottom w:val="0"/>
          <w:divBdr>
            <w:top w:val="none" w:sz="0" w:space="0" w:color="auto"/>
            <w:left w:val="none" w:sz="0" w:space="0" w:color="auto"/>
            <w:bottom w:val="none" w:sz="0" w:space="0" w:color="auto"/>
            <w:right w:val="none" w:sz="0" w:space="0" w:color="auto"/>
          </w:divBdr>
        </w:div>
        <w:div w:id="561866595">
          <w:marLeft w:val="0"/>
          <w:marRight w:val="0"/>
          <w:marTop w:val="0"/>
          <w:marBottom w:val="0"/>
          <w:divBdr>
            <w:top w:val="none" w:sz="0" w:space="0" w:color="auto"/>
            <w:left w:val="none" w:sz="0" w:space="0" w:color="auto"/>
            <w:bottom w:val="none" w:sz="0" w:space="0" w:color="auto"/>
            <w:right w:val="none" w:sz="0" w:space="0" w:color="auto"/>
          </w:divBdr>
        </w:div>
        <w:div w:id="1838572559">
          <w:marLeft w:val="0"/>
          <w:marRight w:val="0"/>
          <w:marTop w:val="0"/>
          <w:marBottom w:val="0"/>
          <w:divBdr>
            <w:top w:val="none" w:sz="0" w:space="0" w:color="auto"/>
            <w:left w:val="none" w:sz="0" w:space="0" w:color="auto"/>
            <w:bottom w:val="none" w:sz="0" w:space="0" w:color="auto"/>
            <w:right w:val="none" w:sz="0" w:space="0" w:color="auto"/>
          </w:divBdr>
        </w:div>
        <w:div w:id="1216546920">
          <w:marLeft w:val="0"/>
          <w:marRight w:val="0"/>
          <w:marTop w:val="0"/>
          <w:marBottom w:val="0"/>
          <w:divBdr>
            <w:top w:val="none" w:sz="0" w:space="0" w:color="auto"/>
            <w:left w:val="none" w:sz="0" w:space="0" w:color="auto"/>
            <w:bottom w:val="none" w:sz="0" w:space="0" w:color="auto"/>
            <w:right w:val="none" w:sz="0" w:space="0" w:color="auto"/>
          </w:divBdr>
        </w:div>
        <w:div w:id="1985499727">
          <w:marLeft w:val="0"/>
          <w:marRight w:val="0"/>
          <w:marTop w:val="0"/>
          <w:marBottom w:val="0"/>
          <w:divBdr>
            <w:top w:val="none" w:sz="0" w:space="0" w:color="auto"/>
            <w:left w:val="none" w:sz="0" w:space="0" w:color="auto"/>
            <w:bottom w:val="none" w:sz="0" w:space="0" w:color="auto"/>
            <w:right w:val="none" w:sz="0" w:space="0" w:color="auto"/>
          </w:divBdr>
        </w:div>
        <w:div w:id="885219191">
          <w:marLeft w:val="0"/>
          <w:marRight w:val="0"/>
          <w:marTop w:val="0"/>
          <w:marBottom w:val="0"/>
          <w:divBdr>
            <w:top w:val="none" w:sz="0" w:space="0" w:color="auto"/>
            <w:left w:val="none" w:sz="0" w:space="0" w:color="auto"/>
            <w:bottom w:val="none" w:sz="0" w:space="0" w:color="auto"/>
            <w:right w:val="none" w:sz="0" w:space="0" w:color="auto"/>
          </w:divBdr>
        </w:div>
        <w:div w:id="197134635">
          <w:marLeft w:val="0"/>
          <w:marRight w:val="0"/>
          <w:marTop w:val="0"/>
          <w:marBottom w:val="0"/>
          <w:divBdr>
            <w:top w:val="none" w:sz="0" w:space="0" w:color="auto"/>
            <w:left w:val="none" w:sz="0" w:space="0" w:color="auto"/>
            <w:bottom w:val="none" w:sz="0" w:space="0" w:color="auto"/>
            <w:right w:val="none" w:sz="0" w:space="0" w:color="auto"/>
          </w:divBdr>
        </w:div>
        <w:div w:id="1284651942">
          <w:marLeft w:val="0"/>
          <w:marRight w:val="0"/>
          <w:marTop w:val="0"/>
          <w:marBottom w:val="0"/>
          <w:divBdr>
            <w:top w:val="none" w:sz="0" w:space="0" w:color="auto"/>
            <w:left w:val="none" w:sz="0" w:space="0" w:color="auto"/>
            <w:bottom w:val="none" w:sz="0" w:space="0" w:color="auto"/>
            <w:right w:val="none" w:sz="0" w:space="0" w:color="auto"/>
          </w:divBdr>
        </w:div>
        <w:div w:id="1567379471">
          <w:marLeft w:val="0"/>
          <w:marRight w:val="0"/>
          <w:marTop w:val="0"/>
          <w:marBottom w:val="0"/>
          <w:divBdr>
            <w:top w:val="none" w:sz="0" w:space="0" w:color="auto"/>
            <w:left w:val="none" w:sz="0" w:space="0" w:color="auto"/>
            <w:bottom w:val="none" w:sz="0" w:space="0" w:color="auto"/>
            <w:right w:val="none" w:sz="0" w:space="0" w:color="auto"/>
          </w:divBdr>
        </w:div>
        <w:div w:id="1721786774">
          <w:marLeft w:val="0"/>
          <w:marRight w:val="0"/>
          <w:marTop w:val="0"/>
          <w:marBottom w:val="0"/>
          <w:divBdr>
            <w:top w:val="none" w:sz="0" w:space="0" w:color="auto"/>
            <w:left w:val="none" w:sz="0" w:space="0" w:color="auto"/>
            <w:bottom w:val="none" w:sz="0" w:space="0" w:color="auto"/>
            <w:right w:val="none" w:sz="0" w:space="0" w:color="auto"/>
          </w:divBdr>
        </w:div>
        <w:div w:id="1379892535">
          <w:marLeft w:val="0"/>
          <w:marRight w:val="0"/>
          <w:marTop w:val="0"/>
          <w:marBottom w:val="0"/>
          <w:divBdr>
            <w:top w:val="none" w:sz="0" w:space="0" w:color="auto"/>
            <w:left w:val="none" w:sz="0" w:space="0" w:color="auto"/>
            <w:bottom w:val="none" w:sz="0" w:space="0" w:color="auto"/>
            <w:right w:val="none" w:sz="0" w:space="0" w:color="auto"/>
          </w:divBdr>
        </w:div>
        <w:div w:id="1604217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vvocaturainmissione.it" TargetMode="External"/><Relationship Id="rId5" Type="http://schemas.openxmlformats.org/officeDocument/2006/relationships/webSettings" Target="webSettings.xml"/><Relationship Id="rId10" Type="http://schemas.openxmlformats.org/officeDocument/2006/relationships/hyperlink" Target="https://www.studiocataldi.it/articoli/14474-il-consenso-informato-del-paziente.asp" TargetMode="External"/><Relationship Id="rId4" Type="http://schemas.openxmlformats.org/officeDocument/2006/relationships/settings" Target="settings.xml"/><Relationship Id="rId9" Type="http://schemas.openxmlformats.org/officeDocument/2006/relationships/hyperlink" Target="https://www.studiocataldi.it/news_giuridiche_asp/news_giuridica_16550.asp"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25494-F464-4B44-9446-3AE08923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2156</Words>
  <Characters>12293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14</cp:revision>
  <cp:lastPrinted>2017-10-02T14:26:00Z</cp:lastPrinted>
  <dcterms:created xsi:type="dcterms:W3CDTF">2017-10-02T14:13:00Z</dcterms:created>
  <dcterms:modified xsi:type="dcterms:W3CDTF">2017-10-02T14:56:00Z</dcterms:modified>
</cp:coreProperties>
</file>